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5628E" w:rsidRDefault="0025628E">
      <w:pPr>
        <w:rPr>
          <w:lang w:val="pl-PL"/>
        </w:rPr>
      </w:pPr>
    </w:p>
    <w:p w:rsidR="0025628E" w:rsidRDefault="0025628E">
      <w:pPr>
        <w:rPr>
          <w:lang w:val="pl-PL"/>
        </w:rPr>
      </w:pPr>
    </w:p>
    <w:p w:rsidR="0025628E" w:rsidRPr="006F1EF4" w:rsidRDefault="0025628E">
      <w:pPr>
        <w:rPr>
          <w:color w:val="FF0000"/>
          <w:sz w:val="72"/>
          <w:szCs w:val="72"/>
        </w:rPr>
      </w:pPr>
      <w:r w:rsidRPr="006F1EF4">
        <w:rPr>
          <w:color w:val="FF0000"/>
          <w:sz w:val="72"/>
          <w:szCs w:val="72"/>
        </w:rPr>
        <w:t xml:space="preserve">Forex </w:t>
      </w:r>
      <w:r w:rsidR="00104466" w:rsidRPr="006F1EF4">
        <w:rPr>
          <w:color w:val="FF0000"/>
          <w:sz w:val="72"/>
          <w:szCs w:val="72"/>
        </w:rPr>
        <w:t>Apocalypto</w:t>
      </w:r>
    </w:p>
    <w:p w:rsidR="0025628E" w:rsidRPr="00892B0C" w:rsidRDefault="0025628E">
      <w:pPr>
        <w:rPr>
          <w:sz w:val="52"/>
          <w:szCs w:val="52"/>
        </w:rPr>
      </w:pPr>
    </w:p>
    <w:p w:rsidR="0025628E" w:rsidRPr="00892B0C" w:rsidRDefault="008E27B9">
      <w:pPr>
        <w:rPr>
          <w:sz w:val="52"/>
          <w:szCs w:val="52"/>
        </w:rPr>
      </w:pPr>
      <w:r w:rsidRPr="00892B0C">
        <w:rPr>
          <w:sz w:val="52"/>
          <w:szCs w:val="52"/>
        </w:rPr>
        <w:t>System Manual</w:t>
      </w:r>
    </w:p>
    <w:p w:rsidR="0025628E" w:rsidRPr="00892B0C" w:rsidRDefault="0025628E">
      <w:pPr>
        <w:rPr>
          <w:sz w:val="52"/>
          <w:szCs w:val="52"/>
        </w:rPr>
      </w:pPr>
    </w:p>
    <w:p w:rsidR="0025628E" w:rsidRPr="00892B0C" w:rsidRDefault="0025628E">
      <w:pPr>
        <w:rPr>
          <w:sz w:val="52"/>
          <w:szCs w:val="52"/>
        </w:rPr>
      </w:pPr>
    </w:p>
    <w:p w:rsidR="0025628E" w:rsidRPr="00892B0C" w:rsidRDefault="0025628E">
      <w:pPr>
        <w:rPr>
          <w:sz w:val="52"/>
          <w:szCs w:val="52"/>
        </w:rPr>
      </w:pPr>
    </w:p>
    <w:p w:rsidR="0025628E" w:rsidRPr="00892B0C" w:rsidRDefault="0025628E">
      <w:pPr>
        <w:rPr>
          <w:sz w:val="52"/>
          <w:szCs w:val="52"/>
        </w:rPr>
      </w:pPr>
    </w:p>
    <w:p w:rsidR="0025628E" w:rsidRPr="00892B0C" w:rsidRDefault="0025628E">
      <w:pPr>
        <w:rPr>
          <w:sz w:val="52"/>
          <w:szCs w:val="52"/>
        </w:rPr>
      </w:pPr>
    </w:p>
    <w:p w:rsidR="0025628E" w:rsidRPr="00892B0C" w:rsidRDefault="0025628E">
      <w:pPr>
        <w:rPr>
          <w:sz w:val="52"/>
          <w:szCs w:val="52"/>
        </w:rPr>
      </w:pPr>
    </w:p>
    <w:p w:rsidR="0025628E" w:rsidRPr="00892B0C" w:rsidRDefault="0025628E">
      <w:pPr>
        <w:rPr>
          <w:sz w:val="52"/>
          <w:szCs w:val="52"/>
        </w:rPr>
      </w:pPr>
    </w:p>
    <w:p w:rsidR="0025628E" w:rsidRPr="00892B0C" w:rsidRDefault="0025628E">
      <w:pPr>
        <w:rPr>
          <w:sz w:val="52"/>
          <w:szCs w:val="52"/>
        </w:rPr>
      </w:pPr>
    </w:p>
    <w:p w:rsidR="0025628E" w:rsidRPr="00892B0C" w:rsidRDefault="0025628E" w:rsidP="0025628E">
      <w:pPr>
        <w:jc w:val="center"/>
        <w:rPr>
          <w:sz w:val="20"/>
          <w:szCs w:val="20"/>
        </w:rPr>
      </w:pPr>
    </w:p>
    <w:p w:rsidR="0025628E" w:rsidRPr="00892B0C" w:rsidRDefault="0025628E" w:rsidP="0025628E">
      <w:pPr>
        <w:jc w:val="center"/>
        <w:rPr>
          <w:sz w:val="20"/>
          <w:szCs w:val="20"/>
        </w:rPr>
      </w:pPr>
    </w:p>
    <w:p w:rsidR="0025628E" w:rsidRPr="00892B0C" w:rsidRDefault="00892B0C" w:rsidP="0025628E">
      <w:pPr>
        <w:jc w:val="center"/>
        <w:rPr>
          <w:sz w:val="20"/>
          <w:szCs w:val="20"/>
        </w:rPr>
      </w:pPr>
      <w:r w:rsidRPr="00892B0C">
        <w:rPr>
          <w:sz w:val="20"/>
          <w:szCs w:val="20"/>
        </w:rPr>
        <w:t>www.celerity</w:t>
      </w:r>
      <w:r w:rsidR="008E27B9" w:rsidRPr="00892B0C">
        <w:rPr>
          <w:sz w:val="20"/>
          <w:szCs w:val="20"/>
        </w:rPr>
        <w:t>fx.com</w:t>
      </w:r>
    </w:p>
    <w:p w:rsidR="0025628E" w:rsidRPr="00892B0C" w:rsidRDefault="0025628E" w:rsidP="0025628E">
      <w:pPr>
        <w:rPr>
          <w:sz w:val="52"/>
          <w:szCs w:val="52"/>
        </w:rPr>
      </w:pPr>
    </w:p>
    <w:p w:rsidR="008E27B9" w:rsidRPr="00892B0C" w:rsidRDefault="008E27B9" w:rsidP="00892B0C">
      <w:pPr>
        <w:rPr>
          <w:sz w:val="36"/>
          <w:szCs w:val="36"/>
        </w:rPr>
      </w:pPr>
      <w:r w:rsidRPr="00892B0C">
        <w:rPr>
          <w:sz w:val="36"/>
          <w:szCs w:val="36"/>
        </w:rPr>
        <w:t>Risk warning.</w:t>
      </w:r>
    </w:p>
    <w:p w:rsidR="008E27B9" w:rsidRPr="008E27B9" w:rsidRDefault="008E27B9" w:rsidP="008E27B9">
      <w:pPr>
        <w:pStyle w:val="Akapitzlist"/>
        <w:ind w:left="1080"/>
        <w:rPr>
          <w:sz w:val="36"/>
          <w:szCs w:val="36"/>
        </w:rPr>
      </w:pPr>
    </w:p>
    <w:p w:rsidR="008E27B9" w:rsidRPr="00892B0C" w:rsidRDefault="008E27B9" w:rsidP="00892B0C">
      <w:pPr>
        <w:jc w:val="both"/>
        <w:rPr>
          <w:sz w:val="28"/>
          <w:szCs w:val="28"/>
        </w:rPr>
      </w:pPr>
      <w:r w:rsidRPr="00892B0C">
        <w:rPr>
          <w:sz w:val="28"/>
          <w:szCs w:val="28"/>
        </w:rPr>
        <w:t>Before you begin trading on Real account please carefully consider your investment goals, risk and experience you have. It should be noted that Forex is a leverage based market. It should be remembered that leverage can work both in your advantage and disadvantage as well. Therefore there is high risk of losing a part or all of your financial input placed on your account and because of that you should remember to trade with the amount of money which you can lose without taking any influential financial damage.</w:t>
      </w: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92B0C" w:rsidP="00892B0C">
      <w:pPr>
        <w:pStyle w:val="NormalnyWeb"/>
        <w:jc w:val="center"/>
      </w:pPr>
      <w:r>
        <w:rPr>
          <w:color w:val="000000"/>
        </w:rPr>
        <w:t>Copyright © 20</w:t>
      </w:r>
      <w:r w:rsidR="006F1EF4">
        <w:rPr>
          <w:color w:val="000000"/>
        </w:rPr>
        <w:t>1</w:t>
      </w:r>
      <w:r w:rsidR="00BC5B5E">
        <w:rPr>
          <w:color w:val="000000"/>
        </w:rPr>
        <w:t>7</w:t>
      </w:r>
      <w:r>
        <w:rPr>
          <w:color w:val="000000"/>
        </w:rPr>
        <w:t xml:space="preserve">    www.</w:t>
      </w:r>
      <w:bookmarkStart w:id="0" w:name="_GoBack"/>
      <w:bookmarkEnd w:id="0"/>
      <w:r>
        <w:rPr>
          <w:color w:val="000000"/>
        </w:rPr>
        <w:t>celerity</w:t>
      </w:r>
      <w:r w:rsidR="008E27B9">
        <w:rPr>
          <w:color w:val="000000"/>
        </w:rPr>
        <w:t>fx.com.     All rights reserved.</w:t>
      </w:r>
    </w:p>
    <w:p w:rsidR="008E27B9" w:rsidRDefault="008E27B9" w:rsidP="00892B0C">
      <w:pPr>
        <w:pStyle w:val="NormalnyWeb"/>
        <w:jc w:val="both"/>
      </w:pPr>
      <w:r>
        <w:rPr>
          <w:color w:val="000000"/>
        </w:rPr>
        <w:t>Unless otherwise indicated, all materials on these pages are copyrighted by the archonfx.com. All rights reserved. No part of these pages, either text or image may be used for any purpose other than personal use. Therefore, reproduction, modification,  in any form or by any means, electronic, or otherwise, for reasons other than personal use, is strictly prohibited without prior written permission.</w:t>
      </w: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8E27B9" w:rsidRDefault="008E27B9" w:rsidP="008E27B9">
      <w:pPr>
        <w:pStyle w:val="Akapitzlist"/>
        <w:ind w:left="1080"/>
      </w:pPr>
    </w:p>
    <w:p w:rsidR="007445B1" w:rsidRPr="00892B0C" w:rsidRDefault="007445B1" w:rsidP="007445B1">
      <w:pPr>
        <w:jc w:val="center"/>
        <w:rPr>
          <w:sz w:val="20"/>
          <w:szCs w:val="20"/>
        </w:rPr>
      </w:pPr>
      <w:r w:rsidRPr="00892B0C">
        <w:rPr>
          <w:sz w:val="20"/>
          <w:szCs w:val="20"/>
        </w:rPr>
        <w:t>www.celerityfx.com</w:t>
      </w:r>
    </w:p>
    <w:p w:rsidR="008E27B9" w:rsidRPr="008E27B9" w:rsidRDefault="008E27B9" w:rsidP="008E27B9">
      <w:pPr>
        <w:pStyle w:val="Akapitzlist"/>
        <w:ind w:left="1080"/>
        <w:jc w:val="center"/>
        <w:rPr>
          <w:sz w:val="20"/>
          <w:szCs w:val="20"/>
        </w:rPr>
      </w:pPr>
    </w:p>
    <w:p w:rsidR="008E27B9" w:rsidRDefault="008E27B9" w:rsidP="008E27B9">
      <w:pPr>
        <w:pStyle w:val="Akapitzlist"/>
        <w:numPr>
          <w:ilvl w:val="0"/>
          <w:numId w:val="5"/>
        </w:numPr>
        <w:rPr>
          <w:sz w:val="28"/>
          <w:szCs w:val="28"/>
        </w:rPr>
      </w:pPr>
      <w:r>
        <w:rPr>
          <w:sz w:val="28"/>
          <w:szCs w:val="28"/>
        </w:rPr>
        <w:t>Setting up MT4.</w:t>
      </w:r>
    </w:p>
    <w:p w:rsidR="008E27B9" w:rsidRDefault="008E27B9" w:rsidP="008E27B9">
      <w:pPr>
        <w:rPr>
          <w:sz w:val="28"/>
          <w:szCs w:val="28"/>
        </w:rPr>
      </w:pPr>
    </w:p>
    <w:p w:rsidR="008E27B9" w:rsidRDefault="008E27B9" w:rsidP="008E27B9">
      <w:pPr>
        <w:rPr>
          <w:sz w:val="28"/>
          <w:szCs w:val="28"/>
        </w:rPr>
      </w:pPr>
      <w:r>
        <w:rPr>
          <w:sz w:val="28"/>
          <w:szCs w:val="28"/>
        </w:rPr>
        <w:t xml:space="preserve">Open your MT4 platform. </w:t>
      </w:r>
    </w:p>
    <w:p w:rsidR="008E27B9" w:rsidRDefault="008E27B9" w:rsidP="008E27B9">
      <w:pPr>
        <w:rPr>
          <w:sz w:val="28"/>
          <w:szCs w:val="28"/>
        </w:rPr>
      </w:pPr>
      <w:r>
        <w:rPr>
          <w:sz w:val="28"/>
          <w:szCs w:val="28"/>
        </w:rPr>
        <w:t xml:space="preserve">Go to ‘File’ </w:t>
      </w:r>
      <w:r w:rsidRPr="00E16AF7">
        <w:rPr>
          <w:sz w:val="28"/>
          <w:szCs w:val="28"/>
        </w:rPr>
        <w:sym w:font="Wingdings" w:char="F0E0"/>
      </w:r>
      <w:r>
        <w:rPr>
          <w:sz w:val="28"/>
          <w:szCs w:val="28"/>
        </w:rPr>
        <w:t xml:space="preserve"> ‘Open data folder’</w:t>
      </w:r>
    </w:p>
    <w:p w:rsidR="001174C0" w:rsidRPr="008E27B9" w:rsidRDefault="001174C0" w:rsidP="001174C0">
      <w:pPr>
        <w:rPr>
          <w:sz w:val="36"/>
          <w:szCs w:val="36"/>
        </w:rPr>
      </w:pPr>
    </w:p>
    <w:p w:rsidR="001174C0" w:rsidRDefault="008E27B9" w:rsidP="001174C0">
      <w:pPr>
        <w:jc w:val="center"/>
        <w:rPr>
          <w:sz w:val="36"/>
          <w:szCs w:val="36"/>
          <w:lang w:val="pl-PL"/>
        </w:rPr>
      </w:pPr>
      <w:r>
        <w:rPr>
          <w:noProof/>
          <w:sz w:val="28"/>
          <w:szCs w:val="28"/>
          <w:lang w:val="pl-PL" w:eastAsia="pl-PL"/>
        </w:rPr>
        <w:drawing>
          <wp:inline distT="0" distB="0" distL="0" distR="0" wp14:anchorId="7AC159CA" wp14:editId="669E81DB">
            <wp:extent cx="2266667" cy="3800000"/>
            <wp:effectExtent l="0" t="0" r="63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
                      <a:extLst>
                        <a:ext uri="{28A0092B-C50C-407E-A947-70E740481C1C}">
                          <a14:useLocalDpi xmlns:a14="http://schemas.microsoft.com/office/drawing/2010/main" val="0"/>
                        </a:ext>
                      </a:extLst>
                    </a:blip>
                    <a:stretch>
                      <a:fillRect/>
                    </a:stretch>
                  </pic:blipFill>
                  <pic:spPr>
                    <a:xfrm>
                      <a:off x="0" y="0"/>
                      <a:ext cx="2266667" cy="3800000"/>
                    </a:xfrm>
                    <a:prstGeom prst="rect">
                      <a:avLst/>
                    </a:prstGeom>
                  </pic:spPr>
                </pic:pic>
              </a:graphicData>
            </a:graphic>
          </wp:inline>
        </w:drawing>
      </w:r>
    </w:p>
    <w:p w:rsidR="001174C0" w:rsidRDefault="001174C0" w:rsidP="001174C0">
      <w:pPr>
        <w:jc w:val="center"/>
        <w:rPr>
          <w:sz w:val="36"/>
          <w:szCs w:val="36"/>
          <w:lang w:val="pl-PL"/>
        </w:rPr>
      </w:pPr>
    </w:p>
    <w:p w:rsidR="001174C0" w:rsidRDefault="001174C0" w:rsidP="001174C0">
      <w:pPr>
        <w:jc w:val="center"/>
        <w:rPr>
          <w:sz w:val="36"/>
          <w:szCs w:val="36"/>
          <w:lang w:val="pl-PL"/>
        </w:rPr>
      </w:pPr>
    </w:p>
    <w:p w:rsidR="001174C0" w:rsidRDefault="001174C0" w:rsidP="001174C0">
      <w:pPr>
        <w:jc w:val="center"/>
        <w:rPr>
          <w:sz w:val="36"/>
          <w:szCs w:val="36"/>
          <w:lang w:val="pl-PL"/>
        </w:rPr>
      </w:pPr>
    </w:p>
    <w:p w:rsidR="008E27B9" w:rsidRDefault="008E27B9" w:rsidP="001174C0">
      <w:pPr>
        <w:jc w:val="center"/>
        <w:rPr>
          <w:sz w:val="36"/>
          <w:szCs w:val="36"/>
          <w:lang w:val="pl-PL"/>
        </w:rPr>
      </w:pPr>
    </w:p>
    <w:p w:rsidR="007445B1" w:rsidRPr="00892B0C" w:rsidRDefault="007445B1" w:rsidP="007445B1">
      <w:pPr>
        <w:jc w:val="center"/>
        <w:rPr>
          <w:sz w:val="20"/>
          <w:szCs w:val="20"/>
        </w:rPr>
      </w:pPr>
      <w:r w:rsidRPr="00892B0C">
        <w:rPr>
          <w:sz w:val="20"/>
          <w:szCs w:val="20"/>
        </w:rPr>
        <w:t>www.celerityfx.com</w:t>
      </w:r>
    </w:p>
    <w:p w:rsidR="00640655" w:rsidRPr="008E27B9" w:rsidRDefault="00640655" w:rsidP="001174C0">
      <w:pPr>
        <w:jc w:val="center"/>
        <w:rPr>
          <w:sz w:val="20"/>
          <w:szCs w:val="20"/>
        </w:rPr>
      </w:pPr>
    </w:p>
    <w:p w:rsidR="00640655" w:rsidRPr="008E27B9" w:rsidRDefault="00640655" w:rsidP="001174C0">
      <w:pPr>
        <w:jc w:val="center"/>
        <w:rPr>
          <w:sz w:val="20"/>
          <w:szCs w:val="20"/>
        </w:rPr>
      </w:pPr>
    </w:p>
    <w:p w:rsidR="008E27B9" w:rsidRDefault="008E27B9" w:rsidP="008E27B9">
      <w:pPr>
        <w:rPr>
          <w:sz w:val="28"/>
          <w:szCs w:val="28"/>
        </w:rPr>
      </w:pPr>
      <w:r>
        <w:rPr>
          <w:sz w:val="28"/>
          <w:szCs w:val="28"/>
        </w:rPr>
        <w:t>Go to ‘templates’ folder and copy ‘ForexApocalypto.tpl’ file there.</w:t>
      </w:r>
    </w:p>
    <w:p w:rsidR="00640655" w:rsidRPr="008E27B9" w:rsidRDefault="00640655" w:rsidP="00640655">
      <w:pPr>
        <w:rPr>
          <w:sz w:val="36"/>
          <w:szCs w:val="36"/>
        </w:rPr>
      </w:pPr>
    </w:p>
    <w:p w:rsidR="00640655" w:rsidRDefault="00640655" w:rsidP="00640655">
      <w:pPr>
        <w:rPr>
          <w:sz w:val="20"/>
          <w:szCs w:val="20"/>
          <w:lang w:val="pl-PL"/>
        </w:rPr>
      </w:pPr>
      <w:r>
        <w:rPr>
          <w:noProof/>
          <w:sz w:val="20"/>
          <w:szCs w:val="20"/>
          <w:lang w:val="pl-PL" w:eastAsia="pl-PL"/>
        </w:rPr>
        <w:drawing>
          <wp:inline distT="0" distB="0" distL="0" distR="0">
            <wp:extent cx="5943600" cy="44005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gotowe.png"/>
                    <pic:cNvPicPr/>
                  </pic:nvPicPr>
                  <pic:blipFill>
                    <a:blip r:embed="rId8">
                      <a:extLst>
                        <a:ext uri="{28A0092B-C50C-407E-A947-70E740481C1C}">
                          <a14:useLocalDpi xmlns:a14="http://schemas.microsoft.com/office/drawing/2010/main" val="0"/>
                        </a:ext>
                      </a:extLst>
                    </a:blip>
                    <a:stretch>
                      <a:fillRect/>
                    </a:stretch>
                  </pic:blipFill>
                  <pic:spPr>
                    <a:xfrm>
                      <a:off x="0" y="0"/>
                      <a:ext cx="5943600" cy="4400550"/>
                    </a:xfrm>
                    <a:prstGeom prst="rect">
                      <a:avLst/>
                    </a:prstGeom>
                  </pic:spPr>
                </pic:pic>
              </a:graphicData>
            </a:graphic>
          </wp:inline>
        </w:drawing>
      </w:r>
    </w:p>
    <w:p w:rsidR="001174C0" w:rsidRDefault="001174C0" w:rsidP="001174C0">
      <w:pPr>
        <w:jc w:val="center"/>
        <w:rPr>
          <w:sz w:val="36"/>
          <w:szCs w:val="36"/>
          <w:lang w:val="pl-PL"/>
        </w:rPr>
      </w:pPr>
    </w:p>
    <w:p w:rsidR="001174C0" w:rsidRDefault="001174C0" w:rsidP="001174C0">
      <w:pPr>
        <w:rPr>
          <w:sz w:val="36"/>
          <w:szCs w:val="36"/>
          <w:lang w:val="pl-PL"/>
        </w:rPr>
      </w:pPr>
    </w:p>
    <w:p w:rsidR="00640655" w:rsidRDefault="00640655" w:rsidP="001174C0">
      <w:pPr>
        <w:rPr>
          <w:sz w:val="36"/>
          <w:szCs w:val="36"/>
          <w:lang w:val="pl-PL"/>
        </w:rPr>
      </w:pPr>
    </w:p>
    <w:p w:rsidR="00640655" w:rsidRDefault="00640655" w:rsidP="001174C0">
      <w:pPr>
        <w:rPr>
          <w:sz w:val="36"/>
          <w:szCs w:val="36"/>
          <w:lang w:val="pl-PL"/>
        </w:rPr>
      </w:pPr>
    </w:p>
    <w:p w:rsidR="007445B1" w:rsidRPr="00892B0C" w:rsidRDefault="007445B1" w:rsidP="007445B1">
      <w:pPr>
        <w:jc w:val="center"/>
        <w:rPr>
          <w:sz w:val="20"/>
          <w:szCs w:val="20"/>
        </w:rPr>
      </w:pPr>
      <w:r w:rsidRPr="00892B0C">
        <w:rPr>
          <w:sz w:val="20"/>
          <w:szCs w:val="20"/>
        </w:rPr>
        <w:t>www.celerityfx.com</w:t>
      </w:r>
    </w:p>
    <w:p w:rsidR="008E27B9" w:rsidRDefault="008E27B9" w:rsidP="008E27B9">
      <w:pPr>
        <w:rPr>
          <w:sz w:val="28"/>
          <w:szCs w:val="28"/>
        </w:rPr>
      </w:pPr>
      <w:r>
        <w:rPr>
          <w:sz w:val="28"/>
          <w:szCs w:val="28"/>
        </w:rPr>
        <w:lastRenderedPageBreak/>
        <w:t xml:space="preserve">Go back to main folder and choose ‘MQL4’ </w:t>
      </w:r>
      <w:r w:rsidRPr="001A36A3">
        <w:rPr>
          <w:sz w:val="28"/>
          <w:szCs w:val="28"/>
        </w:rPr>
        <w:sym w:font="Wingdings" w:char="F0E0"/>
      </w:r>
      <w:r>
        <w:rPr>
          <w:sz w:val="28"/>
          <w:szCs w:val="28"/>
        </w:rPr>
        <w:t xml:space="preserve"> ‘Indicators’ folder. </w:t>
      </w:r>
    </w:p>
    <w:p w:rsidR="008E27B9" w:rsidRDefault="008E27B9" w:rsidP="008E27B9">
      <w:pPr>
        <w:rPr>
          <w:sz w:val="28"/>
          <w:szCs w:val="28"/>
        </w:rPr>
      </w:pPr>
      <w:r>
        <w:rPr>
          <w:sz w:val="28"/>
          <w:szCs w:val="28"/>
        </w:rPr>
        <w:t xml:space="preserve">Copy </w:t>
      </w:r>
      <w:r w:rsidRPr="001A36A3">
        <w:rPr>
          <w:sz w:val="28"/>
          <w:szCs w:val="28"/>
        </w:rPr>
        <w:sym w:font="Wingdings" w:char="F0E0"/>
      </w:r>
      <w:r>
        <w:rPr>
          <w:sz w:val="28"/>
          <w:szCs w:val="28"/>
        </w:rPr>
        <w:t xml:space="preserve"> paste rest of the system files.</w:t>
      </w:r>
    </w:p>
    <w:p w:rsidR="00640655" w:rsidRPr="008E27B9" w:rsidRDefault="00640655" w:rsidP="00640655">
      <w:pPr>
        <w:jc w:val="both"/>
        <w:rPr>
          <w:sz w:val="36"/>
          <w:szCs w:val="36"/>
        </w:rPr>
      </w:pPr>
    </w:p>
    <w:p w:rsidR="00640655" w:rsidRDefault="00640655" w:rsidP="00640655">
      <w:pPr>
        <w:jc w:val="both"/>
        <w:rPr>
          <w:sz w:val="36"/>
          <w:szCs w:val="36"/>
          <w:lang w:val="pl-PL"/>
        </w:rPr>
      </w:pPr>
      <w:r>
        <w:rPr>
          <w:noProof/>
          <w:sz w:val="36"/>
          <w:szCs w:val="36"/>
          <w:lang w:val="pl-PL" w:eastAsia="pl-PL"/>
        </w:rPr>
        <w:drawing>
          <wp:inline distT="0" distB="0" distL="0" distR="0">
            <wp:extent cx="5943600" cy="428815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gotowe.png"/>
                    <pic:cNvPicPr/>
                  </pic:nvPicPr>
                  <pic:blipFill>
                    <a:blip r:embed="rId9">
                      <a:extLst>
                        <a:ext uri="{28A0092B-C50C-407E-A947-70E740481C1C}">
                          <a14:useLocalDpi xmlns:a14="http://schemas.microsoft.com/office/drawing/2010/main" val="0"/>
                        </a:ext>
                      </a:extLst>
                    </a:blip>
                    <a:stretch>
                      <a:fillRect/>
                    </a:stretch>
                  </pic:blipFill>
                  <pic:spPr>
                    <a:xfrm>
                      <a:off x="0" y="0"/>
                      <a:ext cx="5943600" cy="4288155"/>
                    </a:xfrm>
                    <a:prstGeom prst="rect">
                      <a:avLst/>
                    </a:prstGeom>
                  </pic:spPr>
                </pic:pic>
              </a:graphicData>
            </a:graphic>
          </wp:inline>
        </w:drawing>
      </w:r>
    </w:p>
    <w:p w:rsidR="007B14F4" w:rsidRDefault="007B14F4" w:rsidP="00640655">
      <w:pPr>
        <w:jc w:val="both"/>
        <w:rPr>
          <w:sz w:val="36"/>
          <w:szCs w:val="36"/>
          <w:lang w:val="pl-PL"/>
        </w:rPr>
      </w:pPr>
    </w:p>
    <w:p w:rsidR="008E27B9" w:rsidRPr="00892B0C" w:rsidRDefault="008E27B9" w:rsidP="008E27B9">
      <w:pPr>
        <w:rPr>
          <w:sz w:val="28"/>
          <w:szCs w:val="28"/>
        </w:rPr>
      </w:pPr>
      <w:r w:rsidRPr="00892B0C">
        <w:rPr>
          <w:sz w:val="28"/>
          <w:szCs w:val="28"/>
        </w:rPr>
        <w:t xml:space="preserve">Restart MT4 platform. </w:t>
      </w:r>
    </w:p>
    <w:p w:rsidR="007B14F4" w:rsidRPr="00892B0C" w:rsidRDefault="007B14F4" w:rsidP="00640655">
      <w:pPr>
        <w:jc w:val="both"/>
        <w:rPr>
          <w:sz w:val="36"/>
          <w:szCs w:val="36"/>
        </w:rPr>
      </w:pPr>
    </w:p>
    <w:p w:rsidR="007B14F4" w:rsidRPr="00892B0C" w:rsidRDefault="007B14F4" w:rsidP="00640655">
      <w:pPr>
        <w:jc w:val="both"/>
        <w:rPr>
          <w:sz w:val="36"/>
          <w:szCs w:val="36"/>
        </w:rPr>
      </w:pPr>
    </w:p>
    <w:p w:rsidR="008E27B9" w:rsidRPr="00892B0C" w:rsidRDefault="008E27B9" w:rsidP="00640655">
      <w:pPr>
        <w:jc w:val="both"/>
        <w:rPr>
          <w:sz w:val="36"/>
          <w:szCs w:val="36"/>
        </w:rPr>
      </w:pPr>
    </w:p>
    <w:p w:rsidR="007445B1" w:rsidRPr="00892B0C" w:rsidRDefault="007445B1" w:rsidP="007445B1">
      <w:pPr>
        <w:jc w:val="center"/>
        <w:rPr>
          <w:sz w:val="20"/>
          <w:szCs w:val="20"/>
        </w:rPr>
      </w:pPr>
      <w:r w:rsidRPr="00892B0C">
        <w:rPr>
          <w:sz w:val="20"/>
          <w:szCs w:val="20"/>
        </w:rPr>
        <w:t>www.celerityfx.com</w:t>
      </w:r>
    </w:p>
    <w:p w:rsidR="008E27B9" w:rsidRDefault="008E27B9" w:rsidP="008E27B9">
      <w:pPr>
        <w:rPr>
          <w:sz w:val="28"/>
          <w:szCs w:val="28"/>
        </w:rPr>
      </w:pPr>
      <w:r>
        <w:rPr>
          <w:sz w:val="28"/>
          <w:szCs w:val="28"/>
        </w:rPr>
        <w:lastRenderedPageBreak/>
        <w:t xml:space="preserve">Choose your trading pair and timeframe. </w:t>
      </w:r>
    </w:p>
    <w:p w:rsidR="008E27B9" w:rsidRDefault="008E27B9" w:rsidP="008E27B9">
      <w:pPr>
        <w:rPr>
          <w:sz w:val="28"/>
          <w:szCs w:val="28"/>
        </w:rPr>
      </w:pPr>
      <w:r>
        <w:rPr>
          <w:sz w:val="28"/>
          <w:szCs w:val="28"/>
        </w:rPr>
        <w:t xml:space="preserve">Right click on the chart. </w:t>
      </w:r>
    </w:p>
    <w:p w:rsidR="008E27B9" w:rsidRDefault="008E27B9" w:rsidP="008E27B9">
      <w:pPr>
        <w:rPr>
          <w:sz w:val="28"/>
          <w:szCs w:val="28"/>
        </w:rPr>
      </w:pPr>
      <w:r>
        <w:rPr>
          <w:sz w:val="28"/>
          <w:szCs w:val="28"/>
        </w:rPr>
        <w:t xml:space="preserve">Select ‘ForexApocalypto’ from templates. </w:t>
      </w:r>
    </w:p>
    <w:p w:rsidR="00C46E23" w:rsidRDefault="00C46E23" w:rsidP="00640655">
      <w:pPr>
        <w:jc w:val="both"/>
        <w:rPr>
          <w:sz w:val="36"/>
          <w:szCs w:val="36"/>
          <w:lang w:val="pl-PL"/>
        </w:rPr>
      </w:pPr>
    </w:p>
    <w:p w:rsidR="00C46E23" w:rsidRDefault="00104466" w:rsidP="00640655">
      <w:pPr>
        <w:jc w:val="both"/>
        <w:rPr>
          <w:sz w:val="36"/>
          <w:szCs w:val="36"/>
          <w:lang w:val="pl-PL"/>
        </w:rPr>
      </w:pPr>
      <w:r>
        <w:rPr>
          <w:noProof/>
          <w:sz w:val="36"/>
          <w:szCs w:val="36"/>
          <w:lang w:val="pl-PL" w:eastAsia="pl-PL"/>
        </w:rPr>
        <w:drawing>
          <wp:inline distT="0" distB="0" distL="0" distR="0">
            <wp:extent cx="5943600" cy="3828415"/>
            <wp:effectExtent l="0" t="0" r="0" b="63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3828415"/>
                    </a:xfrm>
                    <a:prstGeom prst="rect">
                      <a:avLst/>
                    </a:prstGeom>
                  </pic:spPr>
                </pic:pic>
              </a:graphicData>
            </a:graphic>
          </wp:inline>
        </w:drawing>
      </w:r>
    </w:p>
    <w:p w:rsidR="00C46E23" w:rsidRDefault="00C46E23" w:rsidP="00640655">
      <w:pPr>
        <w:jc w:val="both"/>
        <w:rPr>
          <w:sz w:val="36"/>
          <w:szCs w:val="36"/>
          <w:lang w:val="pl-PL"/>
        </w:rPr>
      </w:pPr>
    </w:p>
    <w:p w:rsidR="00C46E23" w:rsidRDefault="00C46E23" w:rsidP="00640655">
      <w:pPr>
        <w:jc w:val="both"/>
        <w:rPr>
          <w:sz w:val="36"/>
          <w:szCs w:val="36"/>
          <w:lang w:val="pl-PL"/>
        </w:rPr>
      </w:pPr>
    </w:p>
    <w:p w:rsidR="00C46E23" w:rsidRDefault="00C46E23" w:rsidP="00640655">
      <w:pPr>
        <w:jc w:val="both"/>
        <w:rPr>
          <w:sz w:val="36"/>
          <w:szCs w:val="36"/>
          <w:lang w:val="pl-PL"/>
        </w:rPr>
      </w:pPr>
    </w:p>
    <w:p w:rsidR="00C46E23" w:rsidRDefault="00C46E23" w:rsidP="00640655">
      <w:pPr>
        <w:jc w:val="both"/>
        <w:rPr>
          <w:sz w:val="36"/>
          <w:szCs w:val="36"/>
          <w:lang w:val="pl-PL"/>
        </w:rPr>
      </w:pPr>
    </w:p>
    <w:p w:rsidR="00C46E23" w:rsidRDefault="00C46E23" w:rsidP="00640655">
      <w:pPr>
        <w:jc w:val="both"/>
        <w:rPr>
          <w:sz w:val="36"/>
          <w:szCs w:val="36"/>
          <w:lang w:val="pl-PL"/>
        </w:rPr>
      </w:pPr>
    </w:p>
    <w:p w:rsidR="007445B1" w:rsidRPr="00892B0C" w:rsidRDefault="007445B1" w:rsidP="007445B1">
      <w:pPr>
        <w:jc w:val="center"/>
        <w:rPr>
          <w:sz w:val="20"/>
          <w:szCs w:val="20"/>
        </w:rPr>
      </w:pPr>
      <w:r w:rsidRPr="00892B0C">
        <w:rPr>
          <w:sz w:val="20"/>
          <w:szCs w:val="20"/>
        </w:rPr>
        <w:t>www.celerityfx.com</w:t>
      </w:r>
    </w:p>
    <w:p w:rsidR="008E27B9" w:rsidRDefault="008E27B9" w:rsidP="008E27B9">
      <w:pPr>
        <w:rPr>
          <w:sz w:val="28"/>
          <w:szCs w:val="28"/>
        </w:rPr>
      </w:pPr>
      <w:r>
        <w:rPr>
          <w:sz w:val="28"/>
          <w:szCs w:val="28"/>
        </w:rPr>
        <w:lastRenderedPageBreak/>
        <w:t xml:space="preserve">System is ready. </w:t>
      </w:r>
    </w:p>
    <w:p w:rsidR="00C46E23" w:rsidRPr="00892B0C" w:rsidRDefault="00C46E23" w:rsidP="00640655">
      <w:pPr>
        <w:jc w:val="both"/>
        <w:rPr>
          <w:sz w:val="36"/>
          <w:szCs w:val="36"/>
        </w:rPr>
      </w:pPr>
    </w:p>
    <w:p w:rsidR="00C46E23" w:rsidRDefault="002B64C3" w:rsidP="00640655">
      <w:pPr>
        <w:jc w:val="both"/>
        <w:rPr>
          <w:sz w:val="36"/>
          <w:szCs w:val="36"/>
          <w:lang w:val="pl-PL"/>
        </w:rPr>
      </w:pPr>
      <w:r>
        <w:rPr>
          <w:noProof/>
          <w:sz w:val="36"/>
          <w:szCs w:val="36"/>
          <w:lang w:val="pl-PL" w:eastAsia="pl-PL"/>
        </w:rPr>
        <w:drawing>
          <wp:inline distT="0" distB="0" distL="0" distR="0">
            <wp:extent cx="5943600" cy="427101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DUSDM15.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271010"/>
                    </a:xfrm>
                    <a:prstGeom prst="rect">
                      <a:avLst/>
                    </a:prstGeom>
                  </pic:spPr>
                </pic:pic>
              </a:graphicData>
            </a:graphic>
          </wp:inline>
        </w:drawing>
      </w:r>
    </w:p>
    <w:p w:rsidR="00C46E23" w:rsidRDefault="00C46E23" w:rsidP="00640655">
      <w:pPr>
        <w:jc w:val="both"/>
        <w:rPr>
          <w:sz w:val="36"/>
          <w:szCs w:val="36"/>
          <w:lang w:val="pl-PL"/>
        </w:rPr>
      </w:pPr>
    </w:p>
    <w:p w:rsidR="00C46E23" w:rsidRDefault="00C46E23" w:rsidP="00640655">
      <w:pPr>
        <w:jc w:val="both"/>
        <w:rPr>
          <w:sz w:val="36"/>
          <w:szCs w:val="36"/>
          <w:lang w:val="pl-PL"/>
        </w:rPr>
      </w:pPr>
    </w:p>
    <w:p w:rsidR="00C46E23" w:rsidRDefault="00C46E23" w:rsidP="00640655">
      <w:pPr>
        <w:jc w:val="both"/>
        <w:rPr>
          <w:sz w:val="36"/>
          <w:szCs w:val="36"/>
          <w:lang w:val="pl-PL"/>
        </w:rPr>
      </w:pPr>
    </w:p>
    <w:p w:rsidR="00C46E23" w:rsidRDefault="00C46E23" w:rsidP="00640655">
      <w:pPr>
        <w:jc w:val="both"/>
        <w:rPr>
          <w:sz w:val="36"/>
          <w:szCs w:val="36"/>
          <w:lang w:val="pl-PL"/>
        </w:rPr>
      </w:pPr>
    </w:p>
    <w:p w:rsidR="00C46E23" w:rsidRDefault="00C46E23" w:rsidP="00640655">
      <w:pPr>
        <w:jc w:val="both"/>
        <w:rPr>
          <w:sz w:val="36"/>
          <w:szCs w:val="36"/>
          <w:lang w:val="pl-PL"/>
        </w:rPr>
      </w:pPr>
    </w:p>
    <w:p w:rsidR="008E27B9" w:rsidRDefault="008E27B9" w:rsidP="00640655">
      <w:pPr>
        <w:jc w:val="both"/>
        <w:rPr>
          <w:sz w:val="36"/>
          <w:szCs w:val="36"/>
          <w:lang w:val="pl-PL"/>
        </w:rPr>
      </w:pPr>
    </w:p>
    <w:p w:rsidR="007445B1" w:rsidRPr="00892B0C" w:rsidRDefault="007445B1" w:rsidP="007445B1">
      <w:pPr>
        <w:jc w:val="center"/>
        <w:rPr>
          <w:sz w:val="20"/>
          <w:szCs w:val="20"/>
        </w:rPr>
      </w:pPr>
      <w:r w:rsidRPr="00892B0C">
        <w:rPr>
          <w:sz w:val="20"/>
          <w:szCs w:val="20"/>
        </w:rPr>
        <w:t>www.celerityfx.com</w:t>
      </w:r>
    </w:p>
    <w:p w:rsidR="00DB0569" w:rsidRDefault="00FE15E3" w:rsidP="002B64C3">
      <w:pPr>
        <w:pStyle w:val="Akapitzlist"/>
        <w:numPr>
          <w:ilvl w:val="0"/>
          <w:numId w:val="1"/>
        </w:numPr>
        <w:rPr>
          <w:sz w:val="52"/>
          <w:szCs w:val="52"/>
          <w:lang w:val="pl-PL"/>
        </w:rPr>
      </w:pPr>
      <w:r>
        <w:rPr>
          <w:sz w:val="52"/>
          <w:szCs w:val="52"/>
          <w:lang w:val="pl-PL"/>
        </w:rPr>
        <w:lastRenderedPageBreak/>
        <w:t xml:space="preserve">System rules </w:t>
      </w:r>
    </w:p>
    <w:p w:rsidR="00C46E23" w:rsidRDefault="00C46E23" w:rsidP="00DB0569">
      <w:pPr>
        <w:pStyle w:val="Akapitzlist"/>
        <w:ind w:left="1080"/>
        <w:jc w:val="both"/>
        <w:rPr>
          <w:sz w:val="36"/>
          <w:szCs w:val="36"/>
          <w:lang w:val="pl-PL"/>
        </w:rPr>
      </w:pPr>
    </w:p>
    <w:p w:rsidR="00FA0862" w:rsidRDefault="00FA0862" w:rsidP="00FA0862">
      <w:pPr>
        <w:jc w:val="both"/>
        <w:rPr>
          <w:sz w:val="28"/>
          <w:szCs w:val="28"/>
        </w:rPr>
      </w:pPr>
      <w:r>
        <w:rPr>
          <w:sz w:val="28"/>
          <w:szCs w:val="28"/>
        </w:rPr>
        <w:t>For valid entry you need five indicators in agreement.</w:t>
      </w:r>
    </w:p>
    <w:p w:rsidR="00E850D6" w:rsidRPr="00E508A6" w:rsidRDefault="00E508A6" w:rsidP="00DB0569">
      <w:pPr>
        <w:jc w:val="both"/>
        <w:rPr>
          <w:sz w:val="36"/>
          <w:szCs w:val="36"/>
          <w:lang w:val="pl-PL"/>
        </w:rPr>
      </w:pPr>
      <w:r>
        <w:rPr>
          <w:noProof/>
          <w:sz w:val="36"/>
          <w:szCs w:val="36"/>
          <w:lang w:val="pl-PL" w:eastAsia="pl-PL"/>
        </w:rPr>
        <w:drawing>
          <wp:inline distT="0" distB="0" distL="0" distR="0">
            <wp:extent cx="5943600" cy="3808095"/>
            <wp:effectExtent l="0" t="0" r="0" b="190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3.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E850D6" w:rsidRDefault="00FA0862" w:rsidP="00E850D6">
      <w:pPr>
        <w:pStyle w:val="Akapitzlist"/>
        <w:numPr>
          <w:ilvl w:val="0"/>
          <w:numId w:val="3"/>
        </w:numPr>
        <w:jc w:val="both"/>
        <w:rPr>
          <w:sz w:val="36"/>
          <w:szCs w:val="36"/>
          <w:lang w:val="pl-PL"/>
        </w:rPr>
      </w:pPr>
      <w:r>
        <w:rPr>
          <w:sz w:val="36"/>
          <w:szCs w:val="36"/>
          <w:lang w:val="pl-PL"/>
        </w:rPr>
        <w:t>Medium term trend</w:t>
      </w:r>
      <w:r w:rsidR="00F00C54">
        <w:rPr>
          <w:sz w:val="36"/>
          <w:szCs w:val="36"/>
          <w:lang w:val="pl-PL"/>
        </w:rPr>
        <w:t>.</w:t>
      </w:r>
      <w:r w:rsidR="00E850D6">
        <w:rPr>
          <w:sz w:val="36"/>
          <w:szCs w:val="36"/>
          <w:lang w:val="pl-PL"/>
        </w:rPr>
        <w:t xml:space="preserve"> </w:t>
      </w:r>
    </w:p>
    <w:p w:rsidR="00F84C0F" w:rsidRDefault="00FA0862" w:rsidP="00E850D6">
      <w:pPr>
        <w:pStyle w:val="Akapitzlist"/>
        <w:numPr>
          <w:ilvl w:val="0"/>
          <w:numId w:val="3"/>
        </w:numPr>
        <w:jc w:val="both"/>
        <w:rPr>
          <w:sz w:val="36"/>
          <w:szCs w:val="36"/>
          <w:lang w:val="pl-PL"/>
        </w:rPr>
      </w:pPr>
      <w:r>
        <w:rPr>
          <w:sz w:val="36"/>
          <w:szCs w:val="36"/>
          <w:lang w:val="pl-PL"/>
        </w:rPr>
        <w:t>Market strength</w:t>
      </w:r>
      <w:r w:rsidR="00F84C0F">
        <w:rPr>
          <w:sz w:val="36"/>
          <w:szCs w:val="36"/>
          <w:lang w:val="pl-PL"/>
        </w:rPr>
        <w:t>.</w:t>
      </w:r>
    </w:p>
    <w:p w:rsidR="00E850D6" w:rsidRDefault="00FA0862" w:rsidP="00E850D6">
      <w:pPr>
        <w:pStyle w:val="Akapitzlist"/>
        <w:numPr>
          <w:ilvl w:val="0"/>
          <w:numId w:val="3"/>
        </w:numPr>
        <w:jc w:val="both"/>
        <w:rPr>
          <w:sz w:val="36"/>
          <w:szCs w:val="36"/>
          <w:lang w:val="pl-PL"/>
        </w:rPr>
      </w:pPr>
      <w:r>
        <w:rPr>
          <w:sz w:val="36"/>
          <w:szCs w:val="36"/>
          <w:lang w:val="pl-PL"/>
        </w:rPr>
        <w:t>Short term trend</w:t>
      </w:r>
      <w:r w:rsidR="00F84C0F">
        <w:rPr>
          <w:sz w:val="36"/>
          <w:szCs w:val="36"/>
          <w:lang w:val="pl-PL"/>
        </w:rPr>
        <w:t>.</w:t>
      </w:r>
    </w:p>
    <w:p w:rsidR="00C15F40" w:rsidRPr="00C15F40" w:rsidRDefault="00C15F40" w:rsidP="00E850D6">
      <w:pPr>
        <w:pStyle w:val="Akapitzlist"/>
        <w:numPr>
          <w:ilvl w:val="0"/>
          <w:numId w:val="3"/>
        </w:numPr>
        <w:jc w:val="both"/>
        <w:rPr>
          <w:sz w:val="36"/>
          <w:szCs w:val="36"/>
        </w:rPr>
      </w:pPr>
      <w:r w:rsidRPr="00C15F40">
        <w:rPr>
          <w:sz w:val="36"/>
          <w:szCs w:val="36"/>
        </w:rPr>
        <w:t>Market m</w:t>
      </w:r>
      <w:r w:rsidR="00FD5D0D" w:rsidRPr="00C15F40">
        <w:rPr>
          <w:sz w:val="36"/>
          <w:szCs w:val="36"/>
        </w:rPr>
        <w:t>omentum (</w:t>
      </w:r>
      <w:r w:rsidRPr="00C15F40">
        <w:rPr>
          <w:rStyle w:val="hps"/>
          <w:sz w:val="36"/>
          <w:szCs w:val="36"/>
          <w:lang w:val="en"/>
        </w:rPr>
        <w:t>Price</w:t>
      </w:r>
      <w:r w:rsidRPr="00C15F40">
        <w:rPr>
          <w:sz w:val="36"/>
          <w:szCs w:val="36"/>
          <w:lang w:val="en"/>
        </w:rPr>
        <w:t xml:space="preserve"> </w:t>
      </w:r>
      <w:r w:rsidRPr="00C15F40">
        <w:rPr>
          <w:rStyle w:val="hps"/>
          <w:sz w:val="36"/>
          <w:szCs w:val="36"/>
          <w:lang w:val="en"/>
        </w:rPr>
        <w:t>must be</w:t>
      </w:r>
      <w:r w:rsidRPr="00C15F40">
        <w:rPr>
          <w:sz w:val="36"/>
          <w:szCs w:val="36"/>
          <w:lang w:val="en"/>
        </w:rPr>
        <w:t xml:space="preserve"> </w:t>
      </w:r>
      <w:r w:rsidRPr="00C15F40">
        <w:rPr>
          <w:rStyle w:val="hps"/>
          <w:sz w:val="36"/>
          <w:szCs w:val="36"/>
          <w:lang w:val="en"/>
        </w:rPr>
        <w:t xml:space="preserve">on the </w:t>
      </w:r>
      <w:r>
        <w:rPr>
          <w:rStyle w:val="hps"/>
          <w:sz w:val="36"/>
          <w:szCs w:val="36"/>
          <w:lang w:val="en"/>
        </w:rPr>
        <w:t>‘</w:t>
      </w:r>
      <w:r w:rsidRPr="00C15F40">
        <w:rPr>
          <w:rStyle w:val="hps"/>
          <w:sz w:val="36"/>
          <w:szCs w:val="36"/>
          <w:lang w:val="en"/>
        </w:rPr>
        <w:t>right</w:t>
      </w:r>
      <w:r>
        <w:rPr>
          <w:rStyle w:val="hps"/>
          <w:sz w:val="36"/>
          <w:szCs w:val="36"/>
          <w:lang w:val="en"/>
        </w:rPr>
        <w:t>’</w:t>
      </w:r>
      <w:r w:rsidRPr="00C15F40">
        <w:rPr>
          <w:sz w:val="36"/>
          <w:szCs w:val="36"/>
          <w:lang w:val="en"/>
        </w:rPr>
        <w:t xml:space="preserve"> </w:t>
      </w:r>
      <w:r w:rsidRPr="00C15F40">
        <w:rPr>
          <w:rStyle w:val="hps"/>
          <w:sz w:val="36"/>
          <w:szCs w:val="36"/>
          <w:lang w:val="en"/>
        </w:rPr>
        <w:t xml:space="preserve">side of the </w:t>
      </w:r>
      <w:r>
        <w:rPr>
          <w:rStyle w:val="hps"/>
          <w:sz w:val="36"/>
          <w:szCs w:val="36"/>
          <w:lang w:val="en"/>
        </w:rPr>
        <w:t>Moving Average</w:t>
      </w:r>
      <w:r w:rsidRPr="00C15F40">
        <w:rPr>
          <w:sz w:val="36"/>
          <w:szCs w:val="36"/>
          <w:lang w:val="en"/>
        </w:rPr>
        <w:t xml:space="preserve"> </w:t>
      </w:r>
      <w:r w:rsidRPr="00C15F40">
        <w:rPr>
          <w:rStyle w:val="hps"/>
          <w:sz w:val="36"/>
          <w:szCs w:val="36"/>
          <w:lang w:val="en"/>
        </w:rPr>
        <w:t>(</w:t>
      </w:r>
      <w:r>
        <w:rPr>
          <w:rStyle w:val="hps"/>
          <w:sz w:val="36"/>
          <w:szCs w:val="36"/>
          <w:lang w:val="en"/>
        </w:rPr>
        <w:t>above</w:t>
      </w:r>
      <w:r w:rsidRPr="00C15F40">
        <w:rPr>
          <w:rStyle w:val="atn"/>
          <w:sz w:val="36"/>
          <w:szCs w:val="36"/>
          <w:lang w:val="en"/>
        </w:rPr>
        <w:t>-</w:t>
      </w:r>
      <w:r w:rsidRPr="00C15F40">
        <w:rPr>
          <w:sz w:val="36"/>
          <w:szCs w:val="36"/>
          <w:lang w:val="en"/>
        </w:rPr>
        <w:t xml:space="preserve">BUY </w:t>
      </w:r>
      <w:r w:rsidRPr="00C15F40">
        <w:rPr>
          <w:rStyle w:val="hps"/>
          <w:sz w:val="36"/>
          <w:szCs w:val="36"/>
          <w:lang w:val="en"/>
        </w:rPr>
        <w:t>/</w:t>
      </w:r>
      <w:r w:rsidRPr="00C15F40">
        <w:rPr>
          <w:sz w:val="36"/>
          <w:szCs w:val="36"/>
          <w:lang w:val="en"/>
        </w:rPr>
        <w:t xml:space="preserve"> </w:t>
      </w:r>
      <w:r w:rsidRPr="00C15F40">
        <w:rPr>
          <w:rStyle w:val="hps"/>
          <w:sz w:val="36"/>
          <w:szCs w:val="36"/>
          <w:lang w:val="en"/>
        </w:rPr>
        <w:t>SELL</w:t>
      </w:r>
      <w:r w:rsidRPr="00C15F40">
        <w:rPr>
          <w:rStyle w:val="atn"/>
          <w:sz w:val="36"/>
          <w:szCs w:val="36"/>
          <w:lang w:val="en"/>
        </w:rPr>
        <w:t>-</w:t>
      </w:r>
      <w:r w:rsidRPr="00C15F40">
        <w:rPr>
          <w:sz w:val="36"/>
          <w:szCs w:val="36"/>
          <w:lang w:val="en"/>
        </w:rPr>
        <w:t>below</w:t>
      </w:r>
      <w:r w:rsidR="002B64C3">
        <w:rPr>
          <w:sz w:val="36"/>
          <w:szCs w:val="36"/>
          <w:lang w:val="en"/>
        </w:rPr>
        <w:t>)</w:t>
      </w:r>
      <w:r>
        <w:rPr>
          <w:lang w:val="en"/>
        </w:rPr>
        <w:t>.</w:t>
      </w:r>
    </w:p>
    <w:p w:rsidR="00F84C0F" w:rsidRPr="00C15F40" w:rsidRDefault="00C15F40" w:rsidP="00E850D6">
      <w:pPr>
        <w:pStyle w:val="Akapitzlist"/>
        <w:numPr>
          <w:ilvl w:val="0"/>
          <w:numId w:val="3"/>
        </w:numPr>
        <w:jc w:val="both"/>
        <w:rPr>
          <w:sz w:val="36"/>
          <w:szCs w:val="36"/>
        </w:rPr>
      </w:pPr>
      <w:r>
        <w:rPr>
          <w:sz w:val="36"/>
          <w:szCs w:val="36"/>
          <w:lang w:val="en"/>
        </w:rPr>
        <w:t>Trend confirmation</w:t>
      </w:r>
      <w:r>
        <w:rPr>
          <w:sz w:val="36"/>
          <w:szCs w:val="36"/>
        </w:rPr>
        <w:t>.</w:t>
      </w:r>
    </w:p>
    <w:p w:rsidR="002B64C3" w:rsidRDefault="002B64C3" w:rsidP="002B64C3">
      <w:pPr>
        <w:pStyle w:val="Akapitzlist"/>
        <w:rPr>
          <w:sz w:val="20"/>
          <w:szCs w:val="20"/>
        </w:rPr>
      </w:pPr>
    </w:p>
    <w:p w:rsidR="002B64C3" w:rsidRDefault="002B64C3" w:rsidP="002B64C3">
      <w:pPr>
        <w:pStyle w:val="Akapitzlist"/>
        <w:rPr>
          <w:sz w:val="20"/>
          <w:szCs w:val="20"/>
        </w:rPr>
      </w:pPr>
    </w:p>
    <w:p w:rsidR="002B64C3" w:rsidRDefault="002B64C3" w:rsidP="002B64C3">
      <w:pPr>
        <w:pStyle w:val="Akapitzlist"/>
        <w:rPr>
          <w:sz w:val="20"/>
          <w:szCs w:val="20"/>
        </w:rPr>
      </w:pPr>
    </w:p>
    <w:p w:rsidR="002B64C3" w:rsidRDefault="002B64C3" w:rsidP="002B64C3">
      <w:pPr>
        <w:pStyle w:val="Akapitzlist"/>
        <w:rPr>
          <w:sz w:val="20"/>
          <w:szCs w:val="20"/>
        </w:rPr>
      </w:pPr>
    </w:p>
    <w:p w:rsidR="002B64C3" w:rsidRPr="002B64C3" w:rsidRDefault="002B64C3" w:rsidP="002B64C3">
      <w:pPr>
        <w:pStyle w:val="Akapitzlist"/>
        <w:jc w:val="center"/>
        <w:rPr>
          <w:sz w:val="20"/>
          <w:szCs w:val="20"/>
        </w:rPr>
      </w:pPr>
      <w:r w:rsidRPr="002B64C3">
        <w:rPr>
          <w:sz w:val="20"/>
          <w:szCs w:val="20"/>
        </w:rPr>
        <w:t>www.celerityfx.com</w:t>
      </w:r>
    </w:p>
    <w:p w:rsidR="00E850D6" w:rsidRDefault="00E850D6" w:rsidP="00DB0569">
      <w:pPr>
        <w:jc w:val="both"/>
        <w:rPr>
          <w:sz w:val="36"/>
          <w:szCs w:val="36"/>
          <w:lang w:val="pl-PL"/>
        </w:rPr>
      </w:pPr>
    </w:p>
    <w:p w:rsidR="008E4945" w:rsidRDefault="008E4945" w:rsidP="008E4945">
      <w:pPr>
        <w:rPr>
          <w:sz w:val="28"/>
          <w:szCs w:val="28"/>
        </w:rPr>
      </w:pPr>
      <w:r>
        <w:rPr>
          <w:sz w:val="28"/>
          <w:szCs w:val="28"/>
        </w:rPr>
        <w:t xml:space="preserve">Example of LONG trade (BUY). </w:t>
      </w:r>
    </w:p>
    <w:p w:rsidR="00BE0442" w:rsidRPr="008E4945" w:rsidRDefault="00BE0442" w:rsidP="00DB0569">
      <w:pPr>
        <w:jc w:val="both"/>
        <w:rPr>
          <w:sz w:val="36"/>
          <w:szCs w:val="36"/>
        </w:rPr>
      </w:pPr>
    </w:p>
    <w:p w:rsidR="00BE0442" w:rsidRDefault="00E508A6" w:rsidP="00DB0569">
      <w:pPr>
        <w:jc w:val="both"/>
        <w:rPr>
          <w:sz w:val="36"/>
          <w:szCs w:val="36"/>
          <w:lang w:val="pl-PL"/>
        </w:rPr>
      </w:pPr>
      <w:r>
        <w:rPr>
          <w:noProof/>
          <w:sz w:val="36"/>
          <w:szCs w:val="36"/>
          <w:lang w:val="pl-PL" w:eastAsia="pl-PL"/>
        </w:rPr>
        <w:drawing>
          <wp:inline distT="0" distB="0" distL="0" distR="0">
            <wp:extent cx="5943600" cy="3808095"/>
            <wp:effectExtent l="0" t="0" r="0" b="190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4.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DB0569" w:rsidRDefault="00DB0569" w:rsidP="00DB0569">
      <w:pPr>
        <w:pStyle w:val="Akapitzlist"/>
        <w:ind w:left="1080"/>
        <w:jc w:val="both"/>
        <w:rPr>
          <w:sz w:val="36"/>
          <w:szCs w:val="36"/>
          <w:lang w:val="pl-PL"/>
        </w:rPr>
      </w:pPr>
    </w:p>
    <w:p w:rsidR="007C4DE4" w:rsidRPr="008D78AD" w:rsidRDefault="008E4945" w:rsidP="008D78AD">
      <w:pPr>
        <w:rPr>
          <w:sz w:val="36"/>
          <w:szCs w:val="36"/>
        </w:rPr>
      </w:pPr>
      <w:r w:rsidRPr="008D78AD">
        <w:rPr>
          <w:rStyle w:val="hps"/>
          <w:sz w:val="36"/>
          <w:szCs w:val="36"/>
          <w:lang w:val="en"/>
        </w:rPr>
        <w:t>Full</w:t>
      </w:r>
      <w:r w:rsidRPr="008D78AD">
        <w:rPr>
          <w:sz w:val="36"/>
          <w:szCs w:val="36"/>
          <w:lang w:val="en"/>
        </w:rPr>
        <w:t xml:space="preserve"> </w:t>
      </w:r>
      <w:r w:rsidRPr="008D78AD">
        <w:rPr>
          <w:rStyle w:val="hps"/>
          <w:sz w:val="36"/>
          <w:szCs w:val="36"/>
          <w:lang w:val="en"/>
        </w:rPr>
        <w:t>compliance of all</w:t>
      </w:r>
      <w:r w:rsidRPr="008D78AD">
        <w:rPr>
          <w:sz w:val="36"/>
          <w:szCs w:val="36"/>
          <w:lang w:val="en"/>
        </w:rPr>
        <w:t xml:space="preserve"> </w:t>
      </w:r>
      <w:r w:rsidRPr="008D78AD">
        <w:rPr>
          <w:rStyle w:val="hps"/>
          <w:sz w:val="36"/>
          <w:szCs w:val="36"/>
          <w:lang w:val="en"/>
        </w:rPr>
        <w:t>indicators.</w:t>
      </w:r>
      <w:r w:rsidRPr="008D78AD">
        <w:rPr>
          <w:sz w:val="36"/>
          <w:szCs w:val="36"/>
          <w:lang w:val="en"/>
        </w:rPr>
        <w:t xml:space="preserve"> </w:t>
      </w:r>
      <w:r w:rsidRPr="008D78AD">
        <w:rPr>
          <w:rStyle w:val="hps"/>
          <w:sz w:val="36"/>
          <w:szCs w:val="36"/>
          <w:lang w:val="en"/>
        </w:rPr>
        <w:t>Price</w:t>
      </w:r>
      <w:r w:rsidRPr="008D78AD">
        <w:rPr>
          <w:sz w:val="36"/>
          <w:szCs w:val="36"/>
          <w:lang w:val="en"/>
        </w:rPr>
        <w:t xml:space="preserve"> </w:t>
      </w:r>
      <w:r w:rsidRPr="008D78AD">
        <w:rPr>
          <w:rStyle w:val="hps"/>
          <w:sz w:val="36"/>
          <w:szCs w:val="36"/>
          <w:lang w:val="en"/>
        </w:rPr>
        <w:t>is above the</w:t>
      </w:r>
      <w:r w:rsidRPr="008D78AD">
        <w:rPr>
          <w:sz w:val="36"/>
          <w:szCs w:val="36"/>
          <w:lang w:val="en"/>
        </w:rPr>
        <w:t xml:space="preserve"> </w:t>
      </w:r>
      <w:r w:rsidRPr="008D78AD">
        <w:rPr>
          <w:rStyle w:val="hps"/>
          <w:sz w:val="36"/>
          <w:szCs w:val="36"/>
          <w:lang w:val="en"/>
        </w:rPr>
        <w:t>average</w:t>
      </w:r>
      <w:r w:rsidRPr="008D78AD">
        <w:rPr>
          <w:sz w:val="36"/>
          <w:szCs w:val="36"/>
          <w:lang w:val="en"/>
        </w:rPr>
        <w:t xml:space="preserve">. </w:t>
      </w:r>
      <w:r w:rsidRPr="008D78AD">
        <w:rPr>
          <w:rStyle w:val="hps"/>
          <w:sz w:val="36"/>
          <w:szCs w:val="36"/>
          <w:lang w:val="en"/>
        </w:rPr>
        <w:t>The market is</w:t>
      </w:r>
      <w:r w:rsidRPr="008D78AD">
        <w:rPr>
          <w:sz w:val="36"/>
          <w:szCs w:val="36"/>
          <w:lang w:val="en"/>
        </w:rPr>
        <w:t xml:space="preserve"> </w:t>
      </w:r>
      <w:r w:rsidRPr="008D78AD">
        <w:rPr>
          <w:rStyle w:val="hps"/>
          <w:sz w:val="36"/>
          <w:szCs w:val="36"/>
          <w:lang w:val="en"/>
        </w:rPr>
        <w:t>ready for</w:t>
      </w:r>
      <w:r w:rsidRPr="008D78AD">
        <w:rPr>
          <w:sz w:val="36"/>
          <w:szCs w:val="36"/>
          <w:lang w:val="en"/>
        </w:rPr>
        <w:t xml:space="preserve"> </w:t>
      </w:r>
      <w:r w:rsidRPr="008D78AD">
        <w:rPr>
          <w:rStyle w:val="hps"/>
          <w:sz w:val="36"/>
          <w:szCs w:val="36"/>
          <w:lang w:val="en"/>
        </w:rPr>
        <w:t>a long position</w:t>
      </w:r>
      <w:r w:rsidRPr="008D78AD">
        <w:rPr>
          <w:sz w:val="36"/>
          <w:szCs w:val="36"/>
          <w:lang w:val="en"/>
        </w:rPr>
        <w:t xml:space="preserve"> </w:t>
      </w:r>
      <w:r w:rsidRPr="008D78AD">
        <w:rPr>
          <w:rStyle w:val="hps"/>
          <w:sz w:val="36"/>
          <w:szCs w:val="36"/>
          <w:lang w:val="en"/>
        </w:rPr>
        <w:t>(</w:t>
      </w:r>
      <w:r w:rsidRPr="008D78AD">
        <w:rPr>
          <w:sz w:val="36"/>
          <w:szCs w:val="36"/>
          <w:lang w:val="en"/>
        </w:rPr>
        <w:t>BUY).</w:t>
      </w:r>
    </w:p>
    <w:p w:rsidR="007C4DE4" w:rsidRDefault="007C4DE4" w:rsidP="00DB0569">
      <w:pPr>
        <w:pStyle w:val="Akapitzlist"/>
        <w:ind w:left="1080"/>
        <w:rPr>
          <w:sz w:val="36"/>
          <w:szCs w:val="36"/>
        </w:rPr>
      </w:pPr>
    </w:p>
    <w:p w:rsidR="008E4945" w:rsidRDefault="008E4945" w:rsidP="00DB0569">
      <w:pPr>
        <w:pStyle w:val="Akapitzlist"/>
        <w:ind w:left="1080"/>
        <w:rPr>
          <w:sz w:val="36"/>
          <w:szCs w:val="36"/>
        </w:rPr>
      </w:pPr>
    </w:p>
    <w:p w:rsidR="008E4945" w:rsidRDefault="008E4945" w:rsidP="00DB0569">
      <w:pPr>
        <w:pStyle w:val="Akapitzlist"/>
        <w:ind w:left="1080"/>
        <w:rPr>
          <w:sz w:val="36"/>
          <w:szCs w:val="36"/>
        </w:rPr>
      </w:pPr>
    </w:p>
    <w:p w:rsidR="008E4945" w:rsidRPr="008E4945" w:rsidRDefault="008E4945" w:rsidP="00DB0569">
      <w:pPr>
        <w:pStyle w:val="Akapitzlist"/>
        <w:ind w:left="1080"/>
        <w:rPr>
          <w:sz w:val="36"/>
          <w:szCs w:val="36"/>
        </w:rPr>
      </w:pPr>
    </w:p>
    <w:p w:rsidR="009D69BA" w:rsidRPr="002B64C3" w:rsidRDefault="009D69BA" w:rsidP="009D69BA">
      <w:pPr>
        <w:pStyle w:val="Akapitzlist"/>
        <w:jc w:val="center"/>
        <w:rPr>
          <w:sz w:val="20"/>
          <w:szCs w:val="20"/>
        </w:rPr>
      </w:pPr>
      <w:r w:rsidRPr="002B64C3">
        <w:rPr>
          <w:sz w:val="20"/>
          <w:szCs w:val="20"/>
        </w:rPr>
        <w:t>www.celerityfx.com</w:t>
      </w:r>
    </w:p>
    <w:p w:rsidR="002E31B2" w:rsidRDefault="002E31B2" w:rsidP="002E31B2">
      <w:pPr>
        <w:rPr>
          <w:sz w:val="28"/>
          <w:szCs w:val="28"/>
        </w:rPr>
      </w:pPr>
      <w:r>
        <w:rPr>
          <w:sz w:val="28"/>
          <w:szCs w:val="28"/>
        </w:rPr>
        <w:lastRenderedPageBreak/>
        <w:t xml:space="preserve">Example of LONG trade (BUY). </w:t>
      </w:r>
    </w:p>
    <w:p w:rsidR="002E31B2" w:rsidRPr="008E4945" w:rsidRDefault="002E31B2" w:rsidP="002E31B2">
      <w:pPr>
        <w:jc w:val="both"/>
        <w:rPr>
          <w:sz w:val="36"/>
          <w:szCs w:val="36"/>
        </w:rPr>
      </w:pPr>
    </w:p>
    <w:p w:rsidR="002E31B2" w:rsidRDefault="002E31B2" w:rsidP="002E31B2">
      <w:pPr>
        <w:jc w:val="both"/>
        <w:rPr>
          <w:sz w:val="36"/>
          <w:szCs w:val="36"/>
          <w:lang w:val="pl-PL"/>
        </w:rPr>
      </w:pPr>
      <w:r>
        <w:rPr>
          <w:noProof/>
          <w:sz w:val="36"/>
          <w:szCs w:val="36"/>
          <w:lang w:val="pl-PL" w:eastAsia="pl-PL"/>
        </w:rPr>
        <w:drawing>
          <wp:inline distT="0" distB="0" distL="0" distR="0">
            <wp:extent cx="5943600" cy="3656330"/>
            <wp:effectExtent l="0" t="0" r="0" b="127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PUSDM1.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656330"/>
                    </a:xfrm>
                    <a:prstGeom prst="rect">
                      <a:avLst/>
                    </a:prstGeom>
                  </pic:spPr>
                </pic:pic>
              </a:graphicData>
            </a:graphic>
          </wp:inline>
        </w:drawing>
      </w:r>
    </w:p>
    <w:p w:rsidR="002E31B2" w:rsidRDefault="002E31B2" w:rsidP="002E31B2">
      <w:pPr>
        <w:pStyle w:val="Akapitzlist"/>
        <w:ind w:left="1080"/>
        <w:jc w:val="both"/>
        <w:rPr>
          <w:sz w:val="36"/>
          <w:szCs w:val="36"/>
          <w:lang w:val="pl-PL"/>
        </w:rPr>
      </w:pPr>
    </w:p>
    <w:p w:rsidR="002E31B2" w:rsidRPr="008D78AD" w:rsidRDefault="002E31B2" w:rsidP="008D78AD">
      <w:pPr>
        <w:rPr>
          <w:sz w:val="36"/>
          <w:szCs w:val="36"/>
        </w:rPr>
      </w:pPr>
      <w:r w:rsidRPr="008D78AD">
        <w:rPr>
          <w:rStyle w:val="hps"/>
          <w:sz w:val="36"/>
          <w:szCs w:val="36"/>
          <w:lang w:val="en"/>
        </w:rPr>
        <w:t>Full</w:t>
      </w:r>
      <w:r w:rsidRPr="008D78AD">
        <w:rPr>
          <w:sz w:val="36"/>
          <w:szCs w:val="36"/>
          <w:lang w:val="en"/>
        </w:rPr>
        <w:t xml:space="preserve"> </w:t>
      </w:r>
      <w:r w:rsidRPr="008D78AD">
        <w:rPr>
          <w:rStyle w:val="hps"/>
          <w:sz w:val="36"/>
          <w:szCs w:val="36"/>
          <w:lang w:val="en"/>
        </w:rPr>
        <w:t>compliance of all</w:t>
      </w:r>
      <w:r w:rsidRPr="008D78AD">
        <w:rPr>
          <w:sz w:val="36"/>
          <w:szCs w:val="36"/>
          <w:lang w:val="en"/>
        </w:rPr>
        <w:t xml:space="preserve"> </w:t>
      </w:r>
      <w:r w:rsidRPr="008D78AD">
        <w:rPr>
          <w:rStyle w:val="hps"/>
          <w:sz w:val="36"/>
          <w:szCs w:val="36"/>
          <w:lang w:val="en"/>
        </w:rPr>
        <w:t>indicators.</w:t>
      </w:r>
      <w:r w:rsidRPr="008D78AD">
        <w:rPr>
          <w:sz w:val="36"/>
          <w:szCs w:val="36"/>
          <w:lang w:val="en"/>
        </w:rPr>
        <w:t xml:space="preserve"> </w:t>
      </w:r>
      <w:r w:rsidRPr="008D78AD">
        <w:rPr>
          <w:rStyle w:val="hps"/>
          <w:sz w:val="36"/>
          <w:szCs w:val="36"/>
          <w:lang w:val="en"/>
        </w:rPr>
        <w:t>Price</w:t>
      </w:r>
      <w:r w:rsidRPr="008D78AD">
        <w:rPr>
          <w:sz w:val="36"/>
          <w:szCs w:val="36"/>
          <w:lang w:val="en"/>
        </w:rPr>
        <w:t xml:space="preserve"> </w:t>
      </w:r>
      <w:r w:rsidRPr="008D78AD">
        <w:rPr>
          <w:rStyle w:val="hps"/>
          <w:sz w:val="36"/>
          <w:szCs w:val="36"/>
          <w:lang w:val="en"/>
        </w:rPr>
        <w:t>is above the</w:t>
      </w:r>
      <w:r w:rsidRPr="008D78AD">
        <w:rPr>
          <w:sz w:val="36"/>
          <w:szCs w:val="36"/>
          <w:lang w:val="en"/>
        </w:rPr>
        <w:t xml:space="preserve"> </w:t>
      </w:r>
      <w:r w:rsidRPr="008D78AD">
        <w:rPr>
          <w:rStyle w:val="hps"/>
          <w:sz w:val="36"/>
          <w:szCs w:val="36"/>
          <w:lang w:val="en"/>
        </w:rPr>
        <w:t>average</w:t>
      </w:r>
      <w:r w:rsidRPr="008D78AD">
        <w:rPr>
          <w:sz w:val="36"/>
          <w:szCs w:val="36"/>
          <w:lang w:val="en"/>
        </w:rPr>
        <w:t xml:space="preserve">. Price broke </w:t>
      </w:r>
      <w:r w:rsidR="008F084C" w:rsidRPr="008D78AD">
        <w:rPr>
          <w:sz w:val="36"/>
          <w:szCs w:val="36"/>
          <w:lang w:val="en"/>
        </w:rPr>
        <w:t xml:space="preserve">the medium trend band. </w:t>
      </w:r>
      <w:r w:rsidRPr="008D78AD">
        <w:rPr>
          <w:rStyle w:val="hps"/>
          <w:sz w:val="36"/>
          <w:szCs w:val="36"/>
          <w:lang w:val="en"/>
        </w:rPr>
        <w:t>The market is</w:t>
      </w:r>
      <w:r w:rsidRPr="008D78AD">
        <w:rPr>
          <w:sz w:val="36"/>
          <w:szCs w:val="36"/>
          <w:lang w:val="en"/>
        </w:rPr>
        <w:t xml:space="preserve"> </w:t>
      </w:r>
      <w:r w:rsidRPr="008D78AD">
        <w:rPr>
          <w:rStyle w:val="hps"/>
          <w:sz w:val="36"/>
          <w:szCs w:val="36"/>
          <w:lang w:val="en"/>
        </w:rPr>
        <w:t>ready for</w:t>
      </w:r>
      <w:r w:rsidRPr="008D78AD">
        <w:rPr>
          <w:sz w:val="36"/>
          <w:szCs w:val="36"/>
          <w:lang w:val="en"/>
        </w:rPr>
        <w:t xml:space="preserve"> </w:t>
      </w:r>
      <w:r w:rsidRPr="008D78AD">
        <w:rPr>
          <w:rStyle w:val="hps"/>
          <w:sz w:val="36"/>
          <w:szCs w:val="36"/>
          <w:lang w:val="en"/>
        </w:rPr>
        <w:t>a long position</w:t>
      </w:r>
      <w:r w:rsidRPr="008D78AD">
        <w:rPr>
          <w:sz w:val="36"/>
          <w:szCs w:val="36"/>
          <w:lang w:val="en"/>
        </w:rPr>
        <w:t xml:space="preserve"> </w:t>
      </w:r>
      <w:r w:rsidRPr="008D78AD">
        <w:rPr>
          <w:rStyle w:val="hps"/>
          <w:sz w:val="36"/>
          <w:szCs w:val="36"/>
          <w:lang w:val="en"/>
        </w:rPr>
        <w:t>(</w:t>
      </w:r>
      <w:r w:rsidRPr="008D78AD">
        <w:rPr>
          <w:sz w:val="36"/>
          <w:szCs w:val="36"/>
          <w:lang w:val="en"/>
        </w:rPr>
        <w:t>BUY).</w:t>
      </w:r>
    </w:p>
    <w:p w:rsidR="002E31B2" w:rsidRDefault="002E31B2" w:rsidP="007C4DE4">
      <w:pPr>
        <w:jc w:val="center"/>
        <w:rPr>
          <w:sz w:val="20"/>
          <w:szCs w:val="20"/>
        </w:rPr>
      </w:pPr>
    </w:p>
    <w:p w:rsidR="002E31B2" w:rsidRDefault="002E31B2" w:rsidP="007C4DE4">
      <w:pPr>
        <w:jc w:val="center"/>
        <w:rPr>
          <w:sz w:val="20"/>
          <w:szCs w:val="20"/>
        </w:rPr>
      </w:pPr>
    </w:p>
    <w:p w:rsidR="002E31B2" w:rsidRDefault="002E31B2" w:rsidP="007C4DE4">
      <w:pPr>
        <w:jc w:val="center"/>
        <w:rPr>
          <w:sz w:val="20"/>
          <w:szCs w:val="20"/>
        </w:rPr>
      </w:pPr>
    </w:p>
    <w:p w:rsidR="002E31B2" w:rsidRDefault="002E31B2" w:rsidP="007C4DE4">
      <w:pPr>
        <w:jc w:val="center"/>
        <w:rPr>
          <w:sz w:val="20"/>
          <w:szCs w:val="20"/>
        </w:rPr>
      </w:pPr>
    </w:p>
    <w:p w:rsidR="002E31B2" w:rsidRDefault="002E31B2" w:rsidP="007C4DE4">
      <w:pPr>
        <w:jc w:val="center"/>
        <w:rPr>
          <w:sz w:val="20"/>
          <w:szCs w:val="20"/>
        </w:rPr>
      </w:pPr>
    </w:p>
    <w:p w:rsidR="002E31B2" w:rsidRPr="002E31B2" w:rsidRDefault="002E31B2" w:rsidP="007C4DE4">
      <w:pPr>
        <w:jc w:val="center"/>
        <w:rPr>
          <w:sz w:val="20"/>
          <w:szCs w:val="20"/>
        </w:rPr>
      </w:pPr>
    </w:p>
    <w:p w:rsidR="00A151E1" w:rsidRPr="002B64C3" w:rsidRDefault="00A151E1" w:rsidP="00A151E1">
      <w:pPr>
        <w:pStyle w:val="Akapitzlist"/>
        <w:jc w:val="center"/>
        <w:rPr>
          <w:sz w:val="20"/>
          <w:szCs w:val="20"/>
        </w:rPr>
      </w:pPr>
      <w:r w:rsidRPr="002B64C3">
        <w:rPr>
          <w:sz w:val="20"/>
          <w:szCs w:val="20"/>
        </w:rPr>
        <w:t>www.celerityfx.com</w:t>
      </w:r>
    </w:p>
    <w:p w:rsidR="002E31B2" w:rsidRPr="002E31B2" w:rsidRDefault="002E31B2" w:rsidP="007C4DE4">
      <w:pPr>
        <w:jc w:val="center"/>
        <w:rPr>
          <w:sz w:val="20"/>
          <w:szCs w:val="20"/>
        </w:rPr>
      </w:pPr>
    </w:p>
    <w:p w:rsidR="008F084C" w:rsidRDefault="008F084C" w:rsidP="008F084C">
      <w:pPr>
        <w:rPr>
          <w:sz w:val="28"/>
          <w:szCs w:val="28"/>
        </w:rPr>
      </w:pPr>
      <w:r>
        <w:rPr>
          <w:sz w:val="28"/>
          <w:szCs w:val="28"/>
        </w:rPr>
        <w:t xml:space="preserve">Example of SHORT trade (SELL). </w:t>
      </w:r>
    </w:p>
    <w:p w:rsidR="0084511D" w:rsidRPr="008F084C" w:rsidRDefault="0084511D" w:rsidP="0084511D">
      <w:pPr>
        <w:jc w:val="both"/>
        <w:rPr>
          <w:sz w:val="36"/>
          <w:szCs w:val="36"/>
        </w:rPr>
      </w:pPr>
    </w:p>
    <w:p w:rsidR="0084511D" w:rsidRDefault="003C3F15" w:rsidP="0084511D">
      <w:pPr>
        <w:jc w:val="both"/>
        <w:rPr>
          <w:sz w:val="36"/>
          <w:szCs w:val="36"/>
          <w:lang w:val="pl-PL"/>
        </w:rPr>
      </w:pPr>
      <w:r>
        <w:rPr>
          <w:noProof/>
          <w:sz w:val="36"/>
          <w:szCs w:val="36"/>
          <w:lang w:val="pl-PL" w:eastAsia="pl-PL"/>
        </w:rPr>
        <w:drawing>
          <wp:inline distT="0" distB="0" distL="0" distR="0">
            <wp:extent cx="5943600" cy="3808095"/>
            <wp:effectExtent l="0" t="0" r="0" b="190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6.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7C4DE4" w:rsidRDefault="007C4DE4" w:rsidP="00DB0569">
      <w:pPr>
        <w:pStyle w:val="Akapitzlist"/>
        <w:ind w:left="1080"/>
        <w:rPr>
          <w:sz w:val="36"/>
          <w:szCs w:val="36"/>
          <w:lang w:val="pl-PL"/>
        </w:rPr>
      </w:pPr>
    </w:p>
    <w:p w:rsidR="008F084C" w:rsidRPr="008D78AD" w:rsidRDefault="008F084C" w:rsidP="008D78AD">
      <w:pPr>
        <w:jc w:val="both"/>
        <w:rPr>
          <w:sz w:val="36"/>
          <w:szCs w:val="36"/>
        </w:rPr>
      </w:pPr>
      <w:r w:rsidRPr="008D78AD">
        <w:rPr>
          <w:rStyle w:val="hps"/>
          <w:sz w:val="36"/>
          <w:szCs w:val="36"/>
          <w:lang w:val="en"/>
        </w:rPr>
        <w:t>Full</w:t>
      </w:r>
      <w:r w:rsidRPr="008D78AD">
        <w:rPr>
          <w:sz w:val="36"/>
          <w:szCs w:val="36"/>
          <w:lang w:val="en"/>
        </w:rPr>
        <w:t xml:space="preserve"> </w:t>
      </w:r>
      <w:r w:rsidRPr="008D78AD">
        <w:rPr>
          <w:rStyle w:val="hps"/>
          <w:sz w:val="36"/>
          <w:szCs w:val="36"/>
          <w:lang w:val="en"/>
        </w:rPr>
        <w:t>compliance of all</w:t>
      </w:r>
      <w:r w:rsidRPr="008D78AD">
        <w:rPr>
          <w:sz w:val="36"/>
          <w:szCs w:val="36"/>
          <w:lang w:val="en"/>
        </w:rPr>
        <w:t xml:space="preserve"> </w:t>
      </w:r>
      <w:r w:rsidRPr="008D78AD">
        <w:rPr>
          <w:rStyle w:val="hps"/>
          <w:sz w:val="36"/>
          <w:szCs w:val="36"/>
          <w:lang w:val="en"/>
        </w:rPr>
        <w:t>indicators.</w:t>
      </w:r>
      <w:r w:rsidRPr="008D78AD">
        <w:rPr>
          <w:sz w:val="36"/>
          <w:szCs w:val="36"/>
          <w:lang w:val="en"/>
        </w:rPr>
        <w:t xml:space="preserve"> </w:t>
      </w:r>
      <w:r w:rsidRPr="008D78AD">
        <w:rPr>
          <w:rStyle w:val="hps"/>
          <w:sz w:val="36"/>
          <w:szCs w:val="36"/>
          <w:lang w:val="en"/>
        </w:rPr>
        <w:t>Price</w:t>
      </w:r>
      <w:r w:rsidRPr="008D78AD">
        <w:rPr>
          <w:sz w:val="36"/>
          <w:szCs w:val="36"/>
          <w:lang w:val="en"/>
        </w:rPr>
        <w:t xml:space="preserve"> </w:t>
      </w:r>
      <w:r w:rsidRPr="008D78AD">
        <w:rPr>
          <w:rStyle w:val="hps"/>
          <w:sz w:val="36"/>
          <w:szCs w:val="36"/>
          <w:lang w:val="en"/>
        </w:rPr>
        <w:t>is below the</w:t>
      </w:r>
      <w:r w:rsidRPr="008D78AD">
        <w:rPr>
          <w:sz w:val="36"/>
          <w:szCs w:val="36"/>
          <w:lang w:val="en"/>
        </w:rPr>
        <w:t xml:space="preserve"> </w:t>
      </w:r>
      <w:r w:rsidRPr="008D78AD">
        <w:rPr>
          <w:rStyle w:val="hps"/>
          <w:sz w:val="36"/>
          <w:szCs w:val="36"/>
          <w:lang w:val="en"/>
        </w:rPr>
        <w:t>average</w:t>
      </w:r>
      <w:r w:rsidRPr="008D78AD">
        <w:rPr>
          <w:sz w:val="36"/>
          <w:szCs w:val="36"/>
          <w:lang w:val="en"/>
        </w:rPr>
        <w:t xml:space="preserve">. </w:t>
      </w:r>
      <w:r w:rsidRPr="008D78AD">
        <w:rPr>
          <w:rStyle w:val="hps"/>
          <w:sz w:val="36"/>
          <w:szCs w:val="36"/>
          <w:lang w:val="en"/>
        </w:rPr>
        <w:t>The market is</w:t>
      </w:r>
      <w:r w:rsidRPr="008D78AD">
        <w:rPr>
          <w:sz w:val="36"/>
          <w:szCs w:val="36"/>
          <w:lang w:val="en"/>
        </w:rPr>
        <w:t xml:space="preserve"> </w:t>
      </w:r>
      <w:r w:rsidRPr="008D78AD">
        <w:rPr>
          <w:rStyle w:val="hps"/>
          <w:sz w:val="36"/>
          <w:szCs w:val="36"/>
          <w:lang w:val="en"/>
        </w:rPr>
        <w:t>ready for</w:t>
      </w:r>
      <w:r w:rsidRPr="008D78AD">
        <w:rPr>
          <w:sz w:val="36"/>
          <w:szCs w:val="36"/>
          <w:lang w:val="en"/>
        </w:rPr>
        <w:t xml:space="preserve"> </w:t>
      </w:r>
      <w:r w:rsidRPr="008D78AD">
        <w:rPr>
          <w:rStyle w:val="hps"/>
          <w:sz w:val="36"/>
          <w:szCs w:val="36"/>
          <w:lang w:val="en"/>
        </w:rPr>
        <w:t>a short position</w:t>
      </w:r>
      <w:r w:rsidRPr="008D78AD">
        <w:rPr>
          <w:sz w:val="36"/>
          <w:szCs w:val="36"/>
          <w:lang w:val="en"/>
        </w:rPr>
        <w:t xml:space="preserve"> </w:t>
      </w:r>
      <w:r w:rsidRPr="008D78AD">
        <w:rPr>
          <w:rStyle w:val="hps"/>
          <w:sz w:val="36"/>
          <w:szCs w:val="36"/>
          <w:lang w:val="en"/>
        </w:rPr>
        <w:t>(SELL</w:t>
      </w:r>
      <w:r w:rsidRPr="008D78AD">
        <w:rPr>
          <w:sz w:val="36"/>
          <w:szCs w:val="36"/>
          <w:lang w:val="en"/>
        </w:rPr>
        <w:t>).</w:t>
      </w:r>
    </w:p>
    <w:p w:rsidR="0084511D" w:rsidRPr="008F084C" w:rsidRDefault="0084511D" w:rsidP="0084511D">
      <w:pPr>
        <w:pStyle w:val="Akapitzlist"/>
        <w:ind w:left="1080"/>
        <w:rPr>
          <w:sz w:val="36"/>
          <w:szCs w:val="36"/>
        </w:rPr>
      </w:pPr>
    </w:p>
    <w:p w:rsidR="0084511D" w:rsidRPr="008F084C" w:rsidRDefault="0084511D" w:rsidP="0084511D">
      <w:pPr>
        <w:pStyle w:val="Akapitzlist"/>
        <w:ind w:left="1080"/>
        <w:rPr>
          <w:sz w:val="36"/>
          <w:szCs w:val="36"/>
        </w:rPr>
      </w:pPr>
    </w:p>
    <w:p w:rsidR="0084511D" w:rsidRDefault="0084511D" w:rsidP="0084511D">
      <w:pPr>
        <w:pStyle w:val="Akapitzlist"/>
        <w:ind w:left="1080"/>
        <w:rPr>
          <w:sz w:val="36"/>
          <w:szCs w:val="36"/>
        </w:rPr>
      </w:pPr>
    </w:p>
    <w:p w:rsidR="00A151E1" w:rsidRPr="008F084C" w:rsidRDefault="00A151E1" w:rsidP="0084511D">
      <w:pPr>
        <w:pStyle w:val="Akapitzlist"/>
        <w:ind w:left="1080"/>
        <w:rPr>
          <w:sz w:val="36"/>
          <w:szCs w:val="36"/>
        </w:rPr>
      </w:pPr>
    </w:p>
    <w:p w:rsidR="0084511D" w:rsidRPr="008F084C" w:rsidRDefault="0084511D" w:rsidP="0084511D">
      <w:pPr>
        <w:pStyle w:val="Akapitzlist"/>
        <w:ind w:left="1080"/>
        <w:rPr>
          <w:sz w:val="36"/>
          <w:szCs w:val="36"/>
        </w:rPr>
      </w:pPr>
    </w:p>
    <w:p w:rsidR="00A151E1" w:rsidRPr="002B64C3" w:rsidRDefault="00A151E1" w:rsidP="00A151E1">
      <w:pPr>
        <w:pStyle w:val="Akapitzlist"/>
        <w:jc w:val="center"/>
        <w:rPr>
          <w:sz w:val="20"/>
          <w:szCs w:val="20"/>
        </w:rPr>
      </w:pPr>
      <w:r w:rsidRPr="002B64C3">
        <w:rPr>
          <w:sz w:val="20"/>
          <w:szCs w:val="20"/>
        </w:rPr>
        <w:t>www.celerityfx.com</w:t>
      </w:r>
    </w:p>
    <w:p w:rsidR="003A49BF" w:rsidRPr="00892B0C" w:rsidRDefault="003A49BF" w:rsidP="0084511D">
      <w:pPr>
        <w:jc w:val="center"/>
        <w:rPr>
          <w:sz w:val="20"/>
          <w:szCs w:val="20"/>
        </w:rPr>
      </w:pPr>
    </w:p>
    <w:p w:rsidR="003A49BF" w:rsidRPr="00892B0C" w:rsidRDefault="003A49BF" w:rsidP="0084511D">
      <w:pPr>
        <w:jc w:val="center"/>
        <w:rPr>
          <w:sz w:val="20"/>
          <w:szCs w:val="20"/>
        </w:rPr>
      </w:pPr>
    </w:p>
    <w:p w:rsidR="003A49BF" w:rsidRDefault="003A49BF" w:rsidP="003A49BF">
      <w:pPr>
        <w:rPr>
          <w:sz w:val="28"/>
          <w:szCs w:val="28"/>
        </w:rPr>
      </w:pPr>
      <w:r>
        <w:rPr>
          <w:sz w:val="28"/>
          <w:szCs w:val="28"/>
        </w:rPr>
        <w:t xml:space="preserve">Example of SHORT trade (SELL). </w:t>
      </w:r>
    </w:p>
    <w:p w:rsidR="003A49BF" w:rsidRPr="008E4945" w:rsidRDefault="003A49BF" w:rsidP="003A49BF">
      <w:pPr>
        <w:jc w:val="both"/>
        <w:rPr>
          <w:sz w:val="36"/>
          <w:szCs w:val="36"/>
        </w:rPr>
      </w:pPr>
    </w:p>
    <w:p w:rsidR="003A49BF" w:rsidRDefault="003A49BF" w:rsidP="003A49BF">
      <w:pPr>
        <w:jc w:val="both"/>
        <w:rPr>
          <w:sz w:val="36"/>
          <w:szCs w:val="36"/>
          <w:lang w:val="pl-PL"/>
        </w:rPr>
      </w:pPr>
      <w:r>
        <w:rPr>
          <w:noProof/>
          <w:sz w:val="36"/>
          <w:szCs w:val="36"/>
          <w:lang w:val="pl-PL" w:eastAsia="pl-PL"/>
        </w:rPr>
        <w:drawing>
          <wp:inline distT="0" distB="0" distL="0" distR="0">
            <wp:extent cx="5943600" cy="381698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816985"/>
                    </a:xfrm>
                    <a:prstGeom prst="rect">
                      <a:avLst/>
                    </a:prstGeom>
                  </pic:spPr>
                </pic:pic>
              </a:graphicData>
            </a:graphic>
          </wp:inline>
        </w:drawing>
      </w:r>
    </w:p>
    <w:p w:rsidR="003A49BF" w:rsidRDefault="003A49BF" w:rsidP="003A49BF">
      <w:pPr>
        <w:pStyle w:val="Akapitzlist"/>
        <w:ind w:left="1080"/>
        <w:jc w:val="both"/>
        <w:rPr>
          <w:sz w:val="36"/>
          <w:szCs w:val="36"/>
          <w:lang w:val="pl-PL"/>
        </w:rPr>
      </w:pPr>
    </w:p>
    <w:p w:rsidR="003A49BF" w:rsidRPr="008D78AD" w:rsidRDefault="003A49BF" w:rsidP="00A151E1">
      <w:pPr>
        <w:jc w:val="both"/>
        <w:rPr>
          <w:sz w:val="36"/>
          <w:szCs w:val="36"/>
          <w:lang w:val="en"/>
        </w:rPr>
      </w:pPr>
      <w:r w:rsidRPr="008D78AD">
        <w:rPr>
          <w:rStyle w:val="hps"/>
          <w:sz w:val="36"/>
          <w:szCs w:val="36"/>
          <w:lang w:val="en"/>
        </w:rPr>
        <w:t>Full</w:t>
      </w:r>
      <w:r w:rsidRPr="008D78AD">
        <w:rPr>
          <w:sz w:val="36"/>
          <w:szCs w:val="36"/>
          <w:lang w:val="en"/>
        </w:rPr>
        <w:t xml:space="preserve"> </w:t>
      </w:r>
      <w:r w:rsidRPr="008D78AD">
        <w:rPr>
          <w:rStyle w:val="hps"/>
          <w:sz w:val="36"/>
          <w:szCs w:val="36"/>
          <w:lang w:val="en"/>
        </w:rPr>
        <w:t>compliance of all</w:t>
      </w:r>
      <w:r w:rsidRPr="008D78AD">
        <w:rPr>
          <w:sz w:val="36"/>
          <w:szCs w:val="36"/>
          <w:lang w:val="en"/>
        </w:rPr>
        <w:t xml:space="preserve"> </w:t>
      </w:r>
      <w:r w:rsidRPr="008D78AD">
        <w:rPr>
          <w:rStyle w:val="hps"/>
          <w:sz w:val="36"/>
          <w:szCs w:val="36"/>
          <w:lang w:val="en"/>
        </w:rPr>
        <w:t>indicators.</w:t>
      </w:r>
      <w:r w:rsidRPr="008D78AD">
        <w:rPr>
          <w:sz w:val="36"/>
          <w:szCs w:val="36"/>
          <w:lang w:val="en"/>
        </w:rPr>
        <w:t xml:space="preserve"> </w:t>
      </w:r>
      <w:r w:rsidRPr="008D78AD">
        <w:rPr>
          <w:rStyle w:val="hps"/>
          <w:sz w:val="36"/>
          <w:szCs w:val="36"/>
          <w:lang w:val="en"/>
        </w:rPr>
        <w:t>Price</w:t>
      </w:r>
      <w:r w:rsidRPr="008D78AD">
        <w:rPr>
          <w:sz w:val="36"/>
          <w:szCs w:val="36"/>
          <w:lang w:val="en"/>
        </w:rPr>
        <w:t xml:space="preserve"> </w:t>
      </w:r>
      <w:r w:rsidRPr="008D78AD">
        <w:rPr>
          <w:rStyle w:val="hps"/>
          <w:sz w:val="36"/>
          <w:szCs w:val="36"/>
          <w:lang w:val="en"/>
        </w:rPr>
        <w:t>is below the</w:t>
      </w:r>
      <w:r w:rsidRPr="008D78AD">
        <w:rPr>
          <w:sz w:val="36"/>
          <w:szCs w:val="36"/>
          <w:lang w:val="en"/>
        </w:rPr>
        <w:t xml:space="preserve"> </w:t>
      </w:r>
      <w:r w:rsidRPr="008D78AD">
        <w:rPr>
          <w:rStyle w:val="hps"/>
          <w:sz w:val="36"/>
          <w:szCs w:val="36"/>
          <w:lang w:val="en"/>
        </w:rPr>
        <w:t>average</w:t>
      </w:r>
      <w:r w:rsidRPr="008D78AD">
        <w:rPr>
          <w:sz w:val="36"/>
          <w:szCs w:val="36"/>
          <w:lang w:val="en"/>
        </w:rPr>
        <w:t xml:space="preserve">. Price broke the medium trend band. </w:t>
      </w:r>
      <w:r w:rsidRPr="008D78AD">
        <w:rPr>
          <w:rStyle w:val="hps"/>
          <w:sz w:val="36"/>
          <w:szCs w:val="36"/>
          <w:lang w:val="en"/>
        </w:rPr>
        <w:t>The market is</w:t>
      </w:r>
      <w:r w:rsidRPr="008D78AD">
        <w:rPr>
          <w:sz w:val="36"/>
          <w:szCs w:val="36"/>
          <w:lang w:val="en"/>
        </w:rPr>
        <w:t xml:space="preserve"> </w:t>
      </w:r>
      <w:r w:rsidRPr="008D78AD">
        <w:rPr>
          <w:rStyle w:val="hps"/>
          <w:sz w:val="36"/>
          <w:szCs w:val="36"/>
          <w:lang w:val="en"/>
        </w:rPr>
        <w:t>ready for</w:t>
      </w:r>
      <w:r w:rsidRPr="008D78AD">
        <w:rPr>
          <w:sz w:val="36"/>
          <w:szCs w:val="36"/>
          <w:lang w:val="en"/>
        </w:rPr>
        <w:t xml:space="preserve"> </w:t>
      </w:r>
      <w:r w:rsidRPr="008D78AD">
        <w:rPr>
          <w:rStyle w:val="hps"/>
          <w:sz w:val="36"/>
          <w:szCs w:val="36"/>
          <w:lang w:val="en"/>
        </w:rPr>
        <w:t>a short position</w:t>
      </w:r>
      <w:r w:rsidRPr="008D78AD">
        <w:rPr>
          <w:sz w:val="36"/>
          <w:szCs w:val="36"/>
          <w:lang w:val="en"/>
        </w:rPr>
        <w:t xml:space="preserve"> </w:t>
      </w:r>
      <w:r w:rsidRPr="008D78AD">
        <w:rPr>
          <w:rStyle w:val="hps"/>
          <w:sz w:val="36"/>
          <w:szCs w:val="36"/>
          <w:lang w:val="en"/>
        </w:rPr>
        <w:t>(SELL</w:t>
      </w:r>
      <w:r w:rsidRPr="008D78AD">
        <w:rPr>
          <w:sz w:val="36"/>
          <w:szCs w:val="36"/>
          <w:lang w:val="en"/>
        </w:rPr>
        <w:t>).</w:t>
      </w:r>
    </w:p>
    <w:p w:rsidR="003A49BF" w:rsidRDefault="003A49BF" w:rsidP="003A49BF">
      <w:pPr>
        <w:pStyle w:val="Akapitzlist"/>
        <w:ind w:left="1080"/>
        <w:rPr>
          <w:sz w:val="36"/>
          <w:szCs w:val="36"/>
          <w:lang w:val="en"/>
        </w:rPr>
      </w:pPr>
    </w:p>
    <w:p w:rsidR="003A49BF" w:rsidRDefault="003A49BF" w:rsidP="003A49BF">
      <w:pPr>
        <w:pStyle w:val="Akapitzlist"/>
        <w:ind w:left="1080"/>
        <w:rPr>
          <w:sz w:val="36"/>
          <w:szCs w:val="36"/>
          <w:lang w:val="en"/>
        </w:rPr>
      </w:pPr>
    </w:p>
    <w:p w:rsidR="003A49BF" w:rsidRDefault="003A49BF" w:rsidP="003A49BF">
      <w:pPr>
        <w:pStyle w:val="Akapitzlist"/>
        <w:ind w:left="1080"/>
        <w:rPr>
          <w:sz w:val="36"/>
          <w:szCs w:val="36"/>
          <w:lang w:val="en"/>
        </w:rPr>
      </w:pPr>
    </w:p>
    <w:p w:rsidR="005B11E3" w:rsidRPr="002B64C3" w:rsidRDefault="005B11E3" w:rsidP="005B11E3">
      <w:pPr>
        <w:pStyle w:val="Akapitzlist"/>
        <w:jc w:val="center"/>
        <w:rPr>
          <w:sz w:val="20"/>
          <w:szCs w:val="20"/>
        </w:rPr>
      </w:pPr>
      <w:r w:rsidRPr="002B64C3">
        <w:rPr>
          <w:sz w:val="20"/>
          <w:szCs w:val="20"/>
        </w:rPr>
        <w:t>www.celerityfx.com</w:t>
      </w:r>
    </w:p>
    <w:p w:rsidR="003A49BF" w:rsidRPr="008E4945" w:rsidRDefault="003A49BF" w:rsidP="003A49BF">
      <w:pPr>
        <w:pStyle w:val="Akapitzlist"/>
        <w:ind w:left="1080"/>
        <w:rPr>
          <w:sz w:val="36"/>
          <w:szCs w:val="36"/>
        </w:rPr>
      </w:pPr>
    </w:p>
    <w:p w:rsidR="003A49BF" w:rsidRPr="00636B5E" w:rsidRDefault="003A49BF" w:rsidP="0084511D">
      <w:pPr>
        <w:jc w:val="center"/>
        <w:rPr>
          <w:sz w:val="20"/>
          <w:szCs w:val="20"/>
        </w:rPr>
      </w:pPr>
    </w:p>
    <w:p w:rsidR="00636B5E" w:rsidRDefault="00636B5E" w:rsidP="00636B5E">
      <w:pPr>
        <w:jc w:val="both"/>
        <w:rPr>
          <w:rStyle w:val="hps"/>
          <w:sz w:val="36"/>
          <w:szCs w:val="36"/>
          <w:lang w:val="en"/>
        </w:rPr>
      </w:pPr>
      <w:r w:rsidRPr="008E56CD">
        <w:rPr>
          <w:rStyle w:val="hps"/>
          <w:sz w:val="36"/>
          <w:szCs w:val="36"/>
          <w:lang w:val="en"/>
        </w:rPr>
        <w:t>It may</w:t>
      </w:r>
      <w:r w:rsidRPr="008E56CD">
        <w:rPr>
          <w:sz w:val="36"/>
          <w:szCs w:val="36"/>
          <w:lang w:val="en"/>
        </w:rPr>
        <w:t xml:space="preserve"> </w:t>
      </w:r>
      <w:r w:rsidRPr="008E56CD">
        <w:rPr>
          <w:rStyle w:val="hps"/>
          <w:sz w:val="36"/>
          <w:szCs w:val="36"/>
          <w:lang w:val="en"/>
        </w:rPr>
        <w:t>happen that</w:t>
      </w:r>
      <w:r>
        <w:rPr>
          <w:rStyle w:val="hps"/>
          <w:sz w:val="36"/>
          <w:szCs w:val="36"/>
          <w:lang w:val="en"/>
        </w:rPr>
        <w:t xml:space="preserve"> you are</w:t>
      </w:r>
      <w:r w:rsidRPr="008E56CD">
        <w:rPr>
          <w:sz w:val="36"/>
          <w:szCs w:val="36"/>
          <w:lang w:val="en"/>
        </w:rPr>
        <w:t xml:space="preserve"> </w:t>
      </w:r>
      <w:r w:rsidRPr="008E56CD">
        <w:rPr>
          <w:rStyle w:val="hps"/>
          <w:sz w:val="36"/>
          <w:szCs w:val="36"/>
          <w:lang w:val="en"/>
        </w:rPr>
        <w:t>late</w:t>
      </w:r>
      <w:r w:rsidRPr="008E56CD">
        <w:rPr>
          <w:sz w:val="36"/>
          <w:szCs w:val="36"/>
          <w:lang w:val="en"/>
        </w:rPr>
        <w:t xml:space="preserve"> </w:t>
      </w:r>
      <w:r>
        <w:rPr>
          <w:sz w:val="36"/>
          <w:szCs w:val="36"/>
          <w:lang w:val="en"/>
        </w:rPr>
        <w:t>for</w:t>
      </w:r>
      <w:r w:rsidRPr="008E56CD">
        <w:rPr>
          <w:rStyle w:val="hps"/>
          <w:sz w:val="36"/>
          <w:szCs w:val="36"/>
          <w:lang w:val="en"/>
        </w:rPr>
        <w:t xml:space="preserve"> the</w:t>
      </w:r>
      <w:r w:rsidRPr="008E56CD">
        <w:rPr>
          <w:sz w:val="36"/>
          <w:szCs w:val="36"/>
          <w:lang w:val="en"/>
        </w:rPr>
        <w:t xml:space="preserve"> </w:t>
      </w:r>
      <w:r w:rsidRPr="008E56CD">
        <w:rPr>
          <w:rStyle w:val="hps"/>
          <w:sz w:val="36"/>
          <w:szCs w:val="36"/>
          <w:lang w:val="en"/>
        </w:rPr>
        <w:t>first</w:t>
      </w:r>
      <w:r w:rsidRPr="008E56CD">
        <w:rPr>
          <w:sz w:val="36"/>
          <w:szCs w:val="36"/>
          <w:lang w:val="en"/>
        </w:rPr>
        <w:t xml:space="preserve"> </w:t>
      </w:r>
      <w:r w:rsidRPr="008E56CD">
        <w:rPr>
          <w:rStyle w:val="hps"/>
          <w:sz w:val="36"/>
          <w:szCs w:val="36"/>
          <w:lang w:val="en"/>
        </w:rPr>
        <w:t>entry</w:t>
      </w:r>
      <w:r w:rsidRPr="008E56CD">
        <w:rPr>
          <w:sz w:val="36"/>
          <w:szCs w:val="36"/>
          <w:lang w:val="en"/>
        </w:rPr>
        <w:t xml:space="preserve">, </w:t>
      </w:r>
      <w:r w:rsidRPr="008E56CD">
        <w:rPr>
          <w:rStyle w:val="hps"/>
          <w:sz w:val="36"/>
          <w:szCs w:val="36"/>
          <w:lang w:val="en"/>
        </w:rPr>
        <w:t>or</w:t>
      </w:r>
      <w:r w:rsidRPr="008E56CD">
        <w:rPr>
          <w:sz w:val="36"/>
          <w:szCs w:val="36"/>
          <w:lang w:val="en"/>
        </w:rPr>
        <w:t xml:space="preserve"> </w:t>
      </w:r>
      <w:r>
        <w:rPr>
          <w:sz w:val="36"/>
          <w:szCs w:val="36"/>
          <w:lang w:val="en"/>
        </w:rPr>
        <w:t xml:space="preserve">you trade </w:t>
      </w:r>
      <w:r w:rsidRPr="008E56CD">
        <w:rPr>
          <w:rStyle w:val="hps"/>
          <w:sz w:val="36"/>
          <w:szCs w:val="36"/>
          <w:lang w:val="en"/>
        </w:rPr>
        <w:t>conservatively</w:t>
      </w:r>
      <w:r w:rsidRPr="008E56CD">
        <w:rPr>
          <w:sz w:val="36"/>
          <w:szCs w:val="36"/>
          <w:lang w:val="en"/>
        </w:rPr>
        <w:t xml:space="preserve"> </w:t>
      </w:r>
      <w:r w:rsidRPr="008E56CD">
        <w:rPr>
          <w:rStyle w:val="hps"/>
          <w:sz w:val="36"/>
          <w:szCs w:val="36"/>
          <w:lang w:val="en"/>
        </w:rPr>
        <w:t>and wait</w:t>
      </w:r>
      <w:r w:rsidRPr="008E56CD">
        <w:rPr>
          <w:sz w:val="36"/>
          <w:szCs w:val="36"/>
          <w:lang w:val="en"/>
        </w:rPr>
        <w:t xml:space="preserve"> </w:t>
      </w:r>
      <w:r w:rsidRPr="008E56CD">
        <w:rPr>
          <w:rStyle w:val="hps"/>
          <w:sz w:val="36"/>
          <w:szCs w:val="36"/>
          <w:lang w:val="en"/>
        </w:rPr>
        <w:t>for</w:t>
      </w:r>
      <w:r w:rsidRPr="008E56CD">
        <w:rPr>
          <w:sz w:val="36"/>
          <w:szCs w:val="36"/>
          <w:lang w:val="en"/>
        </w:rPr>
        <w:t xml:space="preserve"> </w:t>
      </w:r>
      <w:r w:rsidRPr="008E56CD">
        <w:rPr>
          <w:rStyle w:val="hps"/>
          <w:sz w:val="36"/>
          <w:szCs w:val="36"/>
          <w:lang w:val="en"/>
        </w:rPr>
        <w:t>further</w:t>
      </w:r>
      <w:r w:rsidRPr="008E56CD">
        <w:rPr>
          <w:sz w:val="36"/>
          <w:szCs w:val="36"/>
          <w:lang w:val="en"/>
        </w:rPr>
        <w:t xml:space="preserve"> </w:t>
      </w:r>
      <w:r w:rsidRPr="008E56CD">
        <w:rPr>
          <w:rStyle w:val="hps"/>
          <w:sz w:val="36"/>
          <w:szCs w:val="36"/>
          <w:lang w:val="en"/>
        </w:rPr>
        <w:t>confirmation</w:t>
      </w:r>
      <w:r w:rsidRPr="008E56CD">
        <w:rPr>
          <w:sz w:val="36"/>
          <w:szCs w:val="36"/>
          <w:lang w:val="en"/>
        </w:rPr>
        <w:t xml:space="preserve"> </w:t>
      </w:r>
      <w:r w:rsidRPr="008E56CD">
        <w:rPr>
          <w:rStyle w:val="hps"/>
          <w:sz w:val="36"/>
          <w:szCs w:val="36"/>
          <w:lang w:val="en"/>
        </w:rPr>
        <w:t>from the market</w:t>
      </w:r>
      <w:r w:rsidRPr="008E56CD">
        <w:rPr>
          <w:sz w:val="36"/>
          <w:szCs w:val="36"/>
          <w:lang w:val="en"/>
        </w:rPr>
        <w:t xml:space="preserve">. </w:t>
      </w:r>
      <w:r w:rsidRPr="008E56CD">
        <w:rPr>
          <w:rStyle w:val="hps"/>
          <w:sz w:val="36"/>
          <w:szCs w:val="36"/>
          <w:lang w:val="en"/>
        </w:rPr>
        <w:t>In this case,</w:t>
      </w:r>
      <w:r w:rsidRPr="008E56CD">
        <w:rPr>
          <w:sz w:val="36"/>
          <w:szCs w:val="36"/>
          <w:lang w:val="en"/>
        </w:rPr>
        <w:t xml:space="preserve"> </w:t>
      </w:r>
      <w:r w:rsidRPr="008E56CD">
        <w:rPr>
          <w:rStyle w:val="hps"/>
          <w:sz w:val="36"/>
          <w:szCs w:val="36"/>
          <w:lang w:val="en"/>
        </w:rPr>
        <w:t>you can always</w:t>
      </w:r>
      <w:r w:rsidRPr="008E56CD">
        <w:rPr>
          <w:sz w:val="36"/>
          <w:szCs w:val="36"/>
          <w:lang w:val="en"/>
        </w:rPr>
        <w:t xml:space="preserve"> </w:t>
      </w:r>
      <w:r>
        <w:rPr>
          <w:sz w:val="36"/>
          <w:szCs w:val="36"/>
          <w:lang w:val="en"/>
        </w:rPr>
        <w:t>look for re-entry</w:t>
      </w:r>
      <w:r w:rsidRPr="008E56CD">
        <w:rPr>
          <w:sz w:val="36"/>
          <w:szCs w:val="36"/>
          <w:lang w:val="en"/>
        </w:rPr>
        <w:t xml:space="preserve"> </w:t>
      </w:r>
      <w:r w:rsidRPr="008E56CD">
        <w:rPr>
          <w:rStyle w:val="hps"/>
          <w:sz w:val="36"/>
          <w:szCs w:val="36"/>
          <w:lang w:val="en"/>
        </w:rPr>
        <w:t>at a later</w:t>
      </w:r>
      <w:r w:rsidRPr="008E56CD">
        <w:rPr>
          <w:sz w:val="36"/>
          <w:szCs w:val="36"/>
          <w:lang w:val="en"/>
        </w:rPr>
        <w:t xml:space="preserve"> </w:t>
      </w:r>
      <w:r w:rsidRPr="008E56CD">
        <w:rPr>
          <w:rStyle w:val="hps"/>
          <w:sz w:val="36"/>
          <w:szCs w:val="36"/>
          <w:lang w:val="en"/>
        </w:rPr>
        <w:t>stage of</w:t>
      </w:r>
      <w:r w:rsidRPr="008E56CD">
        <w:rPr>
          <w:sz w:val="36"/>
          <w:szCs w:val="36"/>
          <w:lang w:val="en"/>
        </w:rPr>
        <w:t xml:space="preserve"> </w:t>
      </w:r>
      <w:r w:rsidRPr="008E56CD">
        <w:rPr>
          <w:rStyle w:val="hps"/>
          <w:sz w:val="36"/>
          <w:szCs w:val="36"/>
          <w:lang w:val="en"/>
        </w:rPr>
        <w:t>the movement.</w:t>
      </w:r>
      <w:r w:rsidRPr="008E56CD">
        <w:rPr>
          <w:sz w:val="36"/>
          <w:szCs w:val="36"/>
          <w:lang w:val="en"/>
        </w:rPr>
        <w:t xml:space="preserve"> </w:t>
      </w:r>
      <w:r w:rsidRPr="008E56CD">
        <w:rPr>
          <w:rStyle w:val="hps"/>
          <w:sz w:val="36"/>
          <w:szCs w:val="36"/>
          <w:lang w:val="en"/>
        </w:rPr>
        <w:t>The condition is</w:t>
      </w:r>
      <w:r>
        <w:rPr>
          <w:rStyle w:val="hps"/>
          <w:sz w:val="36"/>
          <w:szCs w:val="36"/>
          <w:lang w:val="en"/>
        </w:rPr>
        <w:t xml:space="preserve">: the </w:t>
      </w:r>
      <w:r w:rsidRPr="008E56CD">
        <w:rPr>
          <w:rStyle w:val="hps"/>
          <w:sz w:val="36"/>
          <w:szCs w:val="36"/>
          <w:lang w:val="en"/>
        </w:rPr>
        <w:t>confirmation of</w:t>
      </w:r>
      <w:r w:rsidRPr="008E56CD">
        <w:rPr>
          <w:sz w:val="36"/>
          <w:szCs w:val="36"/>
          <w:lang w:val="en"/>
        </w:rPr>
        <w:t xml:space="preserve"> </w:t>
      </w:r>
      <w:r w:rsidRPr="008E56CD">
        <w:rPr>
          <w:rStyle w:val="hps"/>
          <w:sz w:val="36"/>
          <w:szCs w:val="36"/>
          <w:lang w:val="en"/>
        </w:rPr>
        <w:t>the system</w:t>
      </w:r>
      <w:r w:rsidRPr="008E56CD">
        <w:rPr>
          <w:sz w:val="36"/>
          <w:szCs w:val="36"/>
          <w:lang w:val="en"/>
        </w:rPr>
        <w:t xml:space="preserve"> </w:t>
      </w:r>
      <w:r w:rsidRPr="008E56CD">
        <w:rPr>
          <w:rStyle w:val="hps"/>
          <w:sz w:val="36"/>
          <w:szCs w:val="36"/>
          <w:lang w:val="en"/>
        </w:rPr>
        <w:t>to continue</w:t>
      </w:r>
      <w:r w:rsidRPr="008E56CD">
        <w:rPr>
          <w:sz w:val="36"/>
          <w:szCs w:val="36"/>
          <w:lang w:val="en"/>
        </w:rPr>
        <w:t xml:space="preserve"> </w:t>
      </w:r>
      <w:r w:rsidRPr="008E56CD">
        <w:rPr>
          <w:rStyle w:val="hps"/>
          <w:sz w:val="36"/>
          <w:szCs w:val="36"/>
          <w:lang w:val="en"/>
        </w:rPr>
        <w:t>moving</w:t>
      </w:r>
      <w:r w:rsidRPr="008E56CD">
        <w:rPr>
          <w:sz w:val="36"/>
          <w:szCs w:val="36"/>
          <w:lang w:val="en"/>
        </w:rPr>
        <w:t xml:space="preserve"> </w:t>
      </w:r>
      <w:r w:rsidRPr="008E56CD">
        <w:rPr>
          <w:rStyle w:val="hps"/>
          <w:sz w:val="36"/>
          <w:szCs w:val="36"/>
          <w:lang w:val="en"/>
        </w:rPr>
        <w:t>in that direction.</w:t>
      </w:r>
    </w:p>
    <w:p w:rsidR="002117EC" w:rsidRPr="00636B5E" w:rsidRDefault="002117EC" w:rsidP="009814B1">
      <w:pPr>
        <w:jc w:val="both"/>
        <w:rPr>
          <w:sz w:val="36"/>
          <w:szCs w:val="36"/>
          <w:lang w:val="en"/>
        </w:rPr>
      </w:pPr>
    </w:p>
    <w:p w:rsidR="002117EC" w:rsidRDefault="00636B5E" w:rsidP="009814B1">
      <w:pPr>
        <w:jc w:val="both"/>
        <w:rPr>
          <w:sz w:val="36"/>
          <w:szCs w:val="36"/>
          <w:lang w:val="pl-PL"/>
        </w:rPr>
      </w:pPr>
      <w:r>
        <w:rPr>
          <w:noProof/>
          <w:sz w:val="36"/>
          <w:szCs w:val="36"/>
          <w:lang w:val="pl-PL" w:eastAsia="pl-PL"/>
        </w:rPr>
        <w:drawing>
          <wp:inline distT="0" distB="0" distL="0" distR="0">
            <wp:extent cx="5943600" cy="3808095"/>
            <wp:effectExtent l="0" t="0" r="0" b="19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7C4DE4" w:rsidRDefault="007C4DE4" w:rsidP="00DB0569">
      <w:pPr>
        <w:pStyle w:val="Akapitzlist"/>
        <w:ind w:left="1080"/>
        <w:rPr>
          <w:sz w:val="36"/>
          <w:szCs w:val="36"/>
          <w:lang w:val="pl-PL"/>
        </w:rPr>
      </w:pPr>
    </w:p>
    <w:p w:rsidR="00DF5279" w:rsidRDefault="00DF5279" w:rsidP="00DB0569">
      <w:pPr>
        <w:pStyle w:val="Akapitzlist"/>
        <w:ind w:left="1080"/>
        <w:rPr>
          <w:sz w:val="36"/>
          <w:szCs w:val="36"/>
          <w:lang w:val="pl-PL"/>
        </w:rPr>
      </w:pPr>
    </w:p>
    <w:p w:rsidR="00DF5279" w:rsidRDefault="00DF5279" w:rsidP="00DB0569">
      <w:pPr>
        <w:pStyle w:val="Akapitzlist"/>
        <w:ind w:left="1080"/>
        <w:rPr>
          <w:sz w:val="36"/>
          <w:szCs w:val="36"/>
          <w:lang w:val="pl-PL"/>
        </w:rPr>
      </w:pPr>
    </w:p>
    <w:p w:rsidR="00C37B89" w:rsidRPr="002B64C3" w:rsidRDefault="00C37B89" w:rsidP="00C37B89">
      <w:pPr>
        <w:pStyle w:val="Akapitzlist"/>
        <w:ind w:left="1080"/>
        <w:jc w:val="center"/>
        <w:rPr>
          <w:sz w:val="20"/>
          <w:szCs w:val="20"/>
        </w:rPr>
      </w:pPr>
      <w:r w:rsidRPr="002B64C3">
        <w:rPr>
          <w:sz w:val="20"/>
          <w:szCs w:val="20"/>
        </w:rPr>
        <w:t>www.celerityfx.com</w:t>
      </w:r>
    </w:p>
    <w:p w:rsidR="00BF491D" w:rsidRDefault="00BF491D" w:rsidP="00BF491D">
      <w:pPr>
        <w:pStyle w:val="Akapitzlist"/>
        <w:numPr>
          <w:ilvl w:val="0"/>
          <w:numId w:val="1"/>
        </w:numPr>
        <w:rPr>
          <w:sz w:val="52"/>
          <w:szCs w:val="52"/>
          <w:lang w:val="pl-PL"/>
        </w:rPr>
      </w:pPr>
      <w:r>
        <w:rPr>
          <w:sz w:val="52"/>
          <w:szCs w:val="52"/>
          <w:lang w:val="pl-PL"/>
        </w:rPr>
        <w:lastRenderedPageBreak/>
        <w:t>When to exit a trade</w:t>
      </w:r>
    </w:p>
    <w:p w:rsidR="00DD3DB5" w:rsidRPr="006946A3" w:rsidRDefault="00DD3DB5" w:rsidP="00DD3DB5">
      <w:pPr>
        <w:pStyle w:val="Akapitzlist"/>
        <w:ind w:left="1080"/>
        <w:rPr>
          <w:sz w:val="52"/>
          <w:szCs w:val="52"/>
        </w:rPr>
      </w:pPr>
    </w:p>
    <w:p w:rsidR="006946A3" w:rsidRPr="00BF1107" w:rsidRDefault="006946A3" w:rsidP="006946A3">
      <w:pPr>
        <w:jc w:val="both"/>
        <w:rPr>
          <w:rStyle w:val="hps"/>
          <w:sz w:val="36"/>
          <w:szCs w:val="36"/>
          <w:lang w:val="en"/>
        </w:rPr>
      </w:pPr>
      <w:r w:rsidRPr="00BF1107">
        <w:rPr>
          <w:rStyle w:val="hps"/>
          <w:sz w:val="36"/>
          <w:szCs w:val="36"/>
          <w:lang w:val="en"/>
        </w:rPr>
        <w:t>There are several methods</w:t>
      </w:r>
      <w:r w:rsidRPr="00BF1107">
        <w:rPr>
          <w:sz w:val="36"/>
          <w:szCs w:val="36"/>
          <w:lang w:val="en"/>
        </w:rPr>
        <w:t xml:space="preserve"> </w:t>
      </w:r>
      <w:r w:rsidRPr="00BF1107">
        <w:rPr>
          <w:rStyle w:val="hps"/>
          <w:sz w:val="36"/>
          <w:szCs w:val="36"/>
          <w:lang w:val="en"/>
        </w:rPr>
        <w:t>for closing</w:t>
      </w:r>
      <w:r w:rsidRPr="00BF1107">
        <w:rPr>
          <w:sz w:val="36"/>
          <w:szCs w:val="36"/>
          <w:lang w:val="en"/>
        </w:rPr>
        <w:t xml:space="preserve"> </w:t>
      </w:r>
      <w:r w:rsidRPr="00BF1107">
        <w:rPr>
          <w:rStyle w:val="hps"/>
          <w:sz w:val="36"/>
          <w:szCs w:val="36"/>
          <w:lang w:val="en"/>
        </w:rPr>
        <w:t>the transaction.</w:t>
      </w:r>
    </w:p>
    <w:p w:rsidR="006946A3" w:rsidRPr="00BF1107" w:rsidRDefault="006946A3" w:rsidP="006946A3">
      <w:pPr>
        <w:pStyle w:val="Akapitzlist"/>
        <w:numPr>
          <w:ilvl w:val="0"/>
          <w:numId w:val="7"/>
        </w:numPr>
        <w:jc w:val="both"/>
        <w:rPr>
          <w:rStyle w:val="hps"/>
          <w:sz w:val="36"/>
          <w:szCs w:val="36"/>
          <w:lang w:val="en"/>
        </w:rPr>
      </w:pPr>
      <w:r w:rsidRPr="00BF1107">
        <w:rPr>
          <w:rStyle w:val="hps"/>
          <w:sz w:val="36"/>
          <w:szCs w:val="36"/>
          <w:lang w:val="en"/>
        </w:rPr>
        <w:t>At</w:t>
      </w:r>
      <w:r w:rsidRPr="00BF1107">
        <w:rPr>
          <w:sz w:val="36"/>
          <w:szCs w:val="36"/>
          <w:lang w:val="en"/>
        </w:rPr>
        <w:t xml:space="preserve"> </w:t>
      </w:r>
      <w:r w:rsidRPr="00BF1107">
        <w:rPr>
          <w:rStyle w:val="hps"/>
          <w:sz w:val="36"/>
          <w:szCs w:val="36"/>
          <w:lang w:val="en"/>
        </w:rPr>
        <w:t>the first sign of</w:t>
      </w:r>
      <w:r w:rsidRPr="00BF1107">
        <w:rPr>
          <w:sz w:val="36"/>
          <w:szCs w:val="36"/>
          <w:lang w:val="en"/>
        </w:rPr>
        <w:t xml:space="preserve"> </w:t>
      </w:r>
      <w:r w:rsidRPr="00BF1107">
        <w:rPr>
          <w:rStyle w:val="hps"/>
          <w:sz w:val="36"/>
          <w:szCs w:val="36"/>
          <w:lang w:val="en"/>
        </w:rPr>
        <w:t>decline in</w:t>
      </w:r>
      <w:r w:rsidRPr="00BF1107">
        <w:rPr>
          <w:sz w:val="36"/>
          <w:szCs w:val="36"/>
          <w:lang w:val="en"/>
        </w:rPr>
        <w:t xml:space="preserve"> </w:t>
      </w:r>
      <w:r w:rsidRPr="00BF1107">
        <w:rPr>
          <w:rStyle w:val="hps"/>
          <w:sz w:val="36"/>
          <w:szCs w:val="36"/>
          <w:lang w:val="en"/>
        </w:rPr>
        <w:t>the strength</w:t>
      </w:r>
      <w:r w:rsidRPr="00BF1107">
        <w:rPr>
          <w:sz w:val="36"/>
          <w:szCs w:val="36"/>
          <w:lang w:val="en"/>
        </w:rPr>
        <w:t xml:space="preserve"> </w:t>
      </w:r>
      <w:r w:rsidRPr="00BF1107">
        <w:rPr>
          <w:rStyle w:val="hps"/>
          <w:sz w:val="36"/>
          <w:szCs w:val="36"/>
          <w:lang w:val="en"/>
        </w:rPr>
        <w:t>of movement</w:t>
      </w:r>
    </w:p>
    <w:p w:rsidR="006946A3" w:rsidRPr="006946A3" w:rsidRDefault="006946A3" w:rsidP="00DD3DB5">
      <w:pPr>
        <w:rPr>
          <w:sz w:val="36"/>
          <w:szCs w:val="36"/>
          <w:lang w:val="en"/>
        </w:rPr>
      </w:pPr>
    </w:p>
    <w:p w:rsidR="00632373" w:rsidRDefault="006946A3" w:rsidP="00DD3DB5">
      <w:pPr>
        <w:rPr>
          <w:sz w:val="52"/>
          <w:szCs w:val="52"/>
          <w:lang w:val="pl-PL"/>
        </w:rPr>
      </w:pPr>
      <w:r>
        <w:rPr>
          <w:noProof/>
          <w:sz w:val="52"/>
          <w:szCs w:val="52"/>
          <w:lang w:val="pl-PL" w:eastAsia="pl-PL"/>
        </w:rPr>
        <w:drawing>
          <wp:inline distT="0" distB="0" distL="0" distR="0">
            <wp:extent cx="5943600" cy="3808095"/>
            <wp:effectExtent l="0" t="0" r="0" b="190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632373" w:rsidRDefault="00632373" w:rsidP="00DD3DB5">
      <w:pPr>
        <w:rPr>
          <w:sz w:val="52"/>
          <w:szCs w:val="52"/>
        </w:rPr>
      </w:pPr>
    </w:p>
    <w:p w:rsidR="005B6E0C" w:rsidRPr="00DF08D9" w:rsidRDefault="005B6E0C" w:rsidP="00DD3DB5">
      <w:pPr>
        <w:rPr>
          <w:sz w:val="52"/>
          <w:szCs w:val="52"/>
        </w:rPr>
      </w:pPr>
    </w:p>
    <w:p w:rsidR="005B6E0C" w:rsidRPr="002B64C3" w:rsidRDefault="005B6E0C" w:rsidP="005B6E0C">
      <w:pPr>
        <w:pStyle w:val="Akapitzlist"/>
        <w:ind w:left="1080"/>
        <w:jc w:val="center"/>
        <w:rPr>
          <w:sz w:val="20"/>
          <w:szCs w:val="20"/>
        </w:rPr>
      </w:pPr>
      <w:r w:rsidRPr="002B64C3">
        <w:rPr>
          <w:sz w:val="20"/>
          <w:szCs w:val="20"/>
        </w:rPr>
        <w:t>www.celerityfx.com</w:t>
      </w:r>
    </w:p>
    <w:p w:rsidR="005B6E0C" w:rsidRPr="005B6E0C" w:rsidRDefault="005B6E0C" w:rsidP="005B6E0C">
      <w:pPr>
        <w:pStyle w:val="Akapitzlist"/>
        <w:ind w:left="435"/>
        <w:jc w:val="both"/>
        <w:rPr>
          <w:rStyle w:val="hps"/>
          <w:sz w:val="36"/>
          <w:szCs w:val="36"/>
        </w:rPr>
      </w:pPr>
    </w:p>
    <w:p w:rsidR="005B6E0C" w:rsidRDefault="005B6E0C" w:rsidP="005B6E0C">
      <w:pPr>
        <w:pStyle w:val="Akapitzlist"/>
        <w:ind w:left="435"/>
        <w:jc w:val="both"/>
        <w:rPr>
          <w:rStyle w:val="hps"/>
          <w:sz w:val="36"/>
          <w:szCs w:val="36"/>
        </w:rPr>
      </w:pPr>
    </w:p>
    <w:p w:rsidR="005B6E0C" w:rsidRDefault="005B6E0C" w:rsidP="005B6E0C">
      <w:pPr>
        <w:pStyle w:val="Akapitzlist"/>
        <w:ind w:left="435"/>
        <w:jc w:val="both"/>
        <w:rPr>
          <w:rStyle w:val="hps"/>
          <w:sz w:val="36"/>
          <w:szCs w:val="36"/>
        </w:rPr>
      </w:pPr>
    </w:p>
    <w:p w:rsidR="005B6E0C" w:rsidRPr="005B6E0C" w:rsidRDefault="005B6E0C" w:rsidP="005B6E0C">
      <w:pPr>
        <w:pStyle w:val="Akapitzlist"/>
        <w:numPr>
          <w:ilvl w:val="0"/>
          <w:numId w:val="7"/>
        </w:numPr>
        <w:jc w:val="both"/>
        <w:rPr>
          <w:sz w:val="36"/>
          <w:szCs w:val="36"/>
        </w:rPr>
      </w:pPr>
      <w:r>
        <w:rPr>
          <w:rStyle w:val="hps"/>
          <w:sz w:val="36"/>
          <w:szCs w:val="36"/>
          <w:lang w:val="en"/>
        </w:rPr>
        <w:t xml:space="preserve">When price hit </w:t>
      </w:r>
      <w:r w:rsidRPr="00DF08D9">
        <w:rPr>
          <w:rStyle w:val="hps"/>
          <w:sz w:val="36"/>
          <w:szCs w:val="36"/>
          <w:lang w:val="en"/>
        </w:rPr>
        <w:t>major</w:t>
      </w:r>
      <w:r w:rsidRPr="00DF08D9">
        <w:rPr>
          <w:sz w:val="36"/>
          <w:szCs w:val="36"/>
          <w:lang w:val="en"/>
        </w:rPr>
        <w:t xml:space="preserve"> </w:t>
      </w:r>
      <w:r w:rsidRPr="00DF08D9">
        <w:rPr>
          <w:rStyle w:val="hps"/>
          <w:sz w:val="36"/>
          <w:szCs w:val="36"/>
          <w:lang w:val="en"/>
        </w:rPr>
        <w:t>support and resistance</w:t>
      </w:r>
      <w:r w:rsidRPr="00DF08D9">
        <w:rPr>
          <w:sz w:val="36"/>
          <w:szCs w:val="36"/>
          <w:lang w:val="en"/>
        </w:rPr>
        <w:t xml:space="preserve"> </w:t>
      </w:r>
      <w:r w:rsidRPr="00DF08D9">
        <w:rPr>
          <w:rStyle w:val="hps"/>
          <w:sz w:val="36"/>
          <w:szCs w:val="36"/>
          <w:lang w:val="en"/>
        </w:rPr>
        <w:t>levels</w:t>
      </w:r>
      <w:r w:rsidRPr="00DF08D9">
        <w:rPr>
          <w:sz w:val="36"/>
          <w:szCs w:val="36"/>
          <w:lang w:val="en"/>
        </w:rPr>
        <w:t xml:space="preserve">, especially those </w:t>
      </w:r>
      <w:r w:rsidRPr="00DF08D9">
        <w:rPr>
          <w:rStyle w:val="hps"/>
          <w:sz w:val="36"/>
          <w:szCs w:val="36"/>
          <w:lang w:val="en"/>
        </w:rPr>
        <w:t>confirmed at</w:t>
      </w:r>
      <w:r w:rsidRPr="00DF08D9">
        <w:rPr>
          <w:sz w:val="36"/>
          <w:szCs w:val="36"/>
          <w:lang w:val="en"/>
        </w:rPr>
        <w:t xml:space="preserve"> </w:t>
      </w:r>
      <w:r w:rsidRPr="00DF08D9">
        <w:rPr>
          <w:rStyle w:val="hps"/>
          <w:sz w:val="36"/>
          <w:szCs w:val="36"/>
          <w:lang w:val="en"/>
        </w:rPr>
        <w:t>high</w:t>
      </w:r>
      <w:r w:rsidR="00E2795C">
        <w:rPr>
          <w:rStyle w:val="hps"/>
          <w:sz w:val="36"/>
          <w:szCs w:val="36"/>
          <w:lang w:val="en"/>
        </w:rPr>
        <w:t xml:space="preserve"> time</w:t>
      </w:r>
      <w:r w:rsidRPr="00DF08D9">
        <w:rPr>
          <w:sz w:val="36"/>
          <w:szCs w:val="36"/>
          <w:lang w:val="en"/>
        </w:rPr>
        <w:t xml:space="preserve"> </w:t>
      </w:r>
      <w:r w:rsidRPr="00DF08D9">
        <w:rPr>
          <w:rStyle w:val="hps"/>
          <w:sz w:val="36"/>
          <w:szCs w:val="36"/>
          <w:lang w:val="en"/>
        </w:rPr>
        <w:t>intervals</w:t>
      </w:r>
      <w:r w:rsidRPr="00DF08D9">
        <w:rPr>
          <w:sz w:val="36"/>
          <w:szCs w:val="36"/>
          <w:lang w:val="en"/>
        </w:rPr>
        <w:t>.</w:t>
      </w:r>
    </w:p>
    <w:p w:rsidR="005B6E0C" w:rsidRPr="00DF08D9" w:rsidRDefault="005B6E0C" w:rsidP="005B6E0C">
      <w:pPr>
        <w:pStyle w:val="Akapitzlist"/>
        <w:ind w:left="435"/>
        <w:jc w:val="both"/>
        <w:rPr>
          <w:sz w:val="36"/>
          <w:szCs w:val="36"/>
        </w:rPr>
      </w:pPr>
    </w:p>
    <w:p w:rsidR="00632373" w:rsidRPr="006946A3" w:rsidRDefault="005B6E0C" w:rsidP="00DD3DB5">
      <w:pPr>
        <w:rPr>
          <w:sz w:val="52"/>
          <w:szCs w:val="52"/>
        </w:rPr>
      </w:pPr>
      <w:r>
        <w:rPr>
          <w:noProof/>
          <w:sz w:val="52"/>
          <w:szCs w:val="52"/>
          <w:lang w:val="pl-PL" w:eastAsia="pl-PL"/>
        </w:rPr>
        <w:drawing>
          <wp:inline distT="0" distB="0" distL="0" distR="0">
            <wp:extent cx="5943600" cy="413956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PUSDH4.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4139565"/>
                    </a:xfrm>
                    <a:prstGeom prst="rect">
                      <a:avLst/>
                    </a:prstGeom>
                  </pic:spPr>
                </pic:pic>
              </a:graphicData>
            </a:graphic>
          </wp:inline>
        </w:drawing>
      </w:r>
    </w:p>
    <w:p w:rsidR="005B6E0C" w:rsidRDefault="005B6E0C" w:rsidP="00DF08D9">
      <w:pPr>
        <w:rPr>
          <w:rStyle w:val="hps"/>
          <w:sz w:val="36"/>
          <w:szCs w:val="36"/>
          <w:lang w:val="en"/>
        </w:rPr>
      </w:pPr>
    </w:p>
    <w:p w:rsidR="005B6E0C" w:rsidRDefault="005B6E0C" w:rsidP="00DF08D9">
      <w:pPr>
        <w:rPr>
          <w:rStyle w:val="hps"/>
          <w:sz w:val="36"/>
          <w:szCs w:val="36"/>
          <w:lang w:val="en"/>
        </w:rPr>
      </w:pPr>
    </w:p>
    <w:p w:rsidR="005B6E0C" w:rsidRDefault="005B6E0C" w:rsidP="00DF08D9">
      <w:pPr>
        <w:rPr>
          <w:rStyle w:val="hps"/>
          <w:sz w:val="36"/>
          <w:szCs w:val="36"/>
          <w:lang w:val="en"/>
        </w:rPr>
      </w:pPr>
    </w:p>
    <w:p w:rsidR="005B6E0C" w:rsidRDefault="005B6E0C" w:rsidP="00DF08D9">
      <w:pPr>
        <w:rPr>
          <w:rStyle w:val="hps"/>
          <w:sz w:val="36"/>
          <w:szCs w:val="36"/>
          <w:lang w:val="en"/>
        </w:rPr>
      </w:pPr>
    </w:p>
    <w:p w:rsidR="005B6E0C" w:rsidRPr="001E7B63" w:rsidRDefault="00D7168E" w:rsidP="005B6E0C">
      <w:pPr>
        <w:pStyle w:val="Akapitzlist"/>
        <w:ind w:left="1080"/>
        <w:jc w:val="center"/>
        <w:rPr>
          <w:sz w:val="20"/>
          <w:szCs w:val="20"/>
        </w:rPr>
      </w:pPr>
      <w:hyperlink r:id="rId20" w:history="1">
        <w:r w:rsidR="001E7B63" w:rsidRPr="001E7B63">
          <w:rPr>
            <w:rStyle w:val="Hipercze"/>
            <w:sz w:val="20"/>
            <w:szCs w:val="20"/>
            <w:u w:val="none"/>
          </w:rPr>
          <w:t>www.celerityfx.com</w:t>
        </w:r>
      </w:hyperlink>
    </w:p>
    <w:p w:rsidR="001E7B63" w:rsidRDefault="001E7B63" w:rsidP="005B6E0C">
      <w:pPr>
        <w:pStyle w:val="Akapitzlist"/>
        <w:ind w:left="1080"/>
        <w:jc w:val="center"/>
        <w:rPr>
          <w:sz w:val="20"/>
          <w:szCs w:val="20"/>
        </w:rPr>
      </w:pPr>
    </w:p>
    <w:p w:rsidR="001E7B63" w:rsidRDefault="001E7B63" w:rsidP="001E7B63">
      <w:pPr>
        <w:rPr>
          <w:sz w:val="52"/>
          <w:szCs w:val="52"/>
        </w:rPr>
      </w:pPr>
      <w:r w:rsidRPr="001E7B63">
        <w:rPr>
          <w:sz w:val="52"/>
          <w:szCs w:val="52"/>
        </w:rPr>
        <w:lastRenderedPageBreak/>
        <w:t>Dashboard</w:t>
      </w:r>
    </w:p>
    <w:p w:rsidR="001E7B63" w:rsidRPr="001E7B63" w:rsidRDefault="001E7B63" w:rsidP="001E7B63">
      <w:pPr>
        <w:jc w:val="both"/>
        <w:rPr>
          <w:sz w:val="36"/>
          <w:szCs w:val="36"/>
        </w:rPr>
      </w:pPr>
      <w:r w:rsidRPr="001E7B63">
        <w:rPr>
          <w:sz w:val="36"/>
          <w:szCs w:val="36"/>
        </w:rPr>
        <w:t xml:space="preserve">DB is a small indicator located in the upper right corner. It provides basic information about the market, like: </w:t>
      </w:r>
    </w:p>
    <w:p w:rsidR="001E7B63" w:rsidRPr="001E7B63" w:rsidRDefault="001E7B63" w:rsidP="001E7B63">
      <w:pPr>
        <w:jc w:val="both"/>
        <w:rPr>
          <w:sz w:val="36"/>
          <w:szCs w:val="36"/>
        </w:rPr>
      </w:pPr>
      <w:r w:rsidRPr="001E7B63">
        <w:rPr>
          <w:sz w:val="36"/>
          <w:szCs w:val="36"/>
        </w:rPr>
        <w:t>- currency pair</w:t>
      </w:r>
    </w:p>
    <w:p w:rsidR="001E7B63" w:rsidRPr="001E7B63" w:rsidRDefault="001E7B63" w:rsidP="001E7B63">
      <w:pPr>
        <w:jc w:val="both"/>
        <w:rPr>
          <w:sz w:val="36"/>
          <w:szCs w:val="36"/>
        </w:rPr>
      </w:pPr>
      <w:r w:rsidRPr="001E7B63">
        <w:rPr>
          <w:sz w:val="36"/>
          <w:szCs w:val="36"/>
        </w:rPr>
        <w:t>- time interval</w:t>
      </w:r>
    </w:p>
    <w:p w:rsidR="001E7B63" w:rsidRPr="001E7B63" w:rsidRDefault="001E7B63" w:rsidP="001E7B63">
      <w:pPr>
        <w:jc w:val="both"/>
        <w:rPr>
          <w:sz w:val="36"/>
          <w:szCs w:val="36"/>
        </w:rPr>
      </w:pPr>
      <w:r w:rsidRPr="001E7B63">
        <w:rPr>
          <w:sz w:val="36"/>
          <w:szCs w:val="36"/>
        </w:rPr>
        <w:t>- time until another candlestick is open</w:t>
      </w:r>
    </w:p>
    <w:p w:rsidR="001E7B63" w:rsidRPr="001E7B63" w:rsidRDefault="001E7B63" w:rsidP="001E7B63">
      <w:pPr>
        <w:jc w:val="both"/>
        <w:rPr>
          <w:sz w:val="36"/>
          <w:szCs w:val="36"/>
        </w:rPr>
      </w:pPr>
      <w:r w:rsidRPr="001E7B63">
        <w:rPr>
          <w:sz w:val="36"/>
          <w:szCs w:val="36"/>
        </w:rPr>
        <w:t>- spread value</w:t>
      </w:r>
    </w:p>
    <w:p w:rsidR="001E7B63" w:rsidRPr="001E7B63" w:rsidRDefault="001E7B63" w:rsidP="001E7B63">
      <w:pPr>
        <w:jc w:val="both"/>
        <w:rPr>
          <w:sz w:val="36"/>
          <w:szCs w:val="36"/>
        </w:rPr>
      </w:pPr>
      <w:r w:rsidRPr="001E7B63">
        <w:rPr>
          <w:sz w:val="36"/>
          <w:szCs w:val="36"/>
        </w:rPr>
        <w:t>- current price</w:t>
      </w:r>
    </w:p>
    <w:p w:rsidR="001E7B63" w:rsidRPr="001E7B63" w:rsidRDefault="001E7B63" w:rsidP="001E7B63">
      <w:pPr>
        <w:jc w:val="both"/>
        <w:rPr>
          <w:sz w:val="36"/>
          <w:szCs w:val="36"/>
        </w:rPr>
      </w:pPr>
      <w:r w:rsidRPr="001E7B63">
        <w:rPr>
          <w:sz w:val="36"/>
          <w:szCs w:val="36"/>
        </w:rPr>
        <w:t>- ADR (average daily range) indices</w:t>
      </w:r>
    </w:p>
    <w:p w:rsidR="001E7B63" w:rsidRPr="001E7B63" w:rsidRDefault="001E7B63" w:rsidP="001E7B63">
      <w:pPr>
        <w:rPr>
          <w:sz w:val="20"/>
          <w:szCs w:val="20"/>
        </w:rPr>
      </w:pPr>
      <w:r>
        <w:rPr>
          <w:noProof/>
          <w:sz w:val="20"/>
          <w:szCs w:val="20"/>
          <w:lang w:val="pl-PL" w:eastAsia="pl-PL"/>
        </w:rPr>
        <w:drawing>
          <wp:inline distT="0" distB="0" distL="0" distR="0">
            <wp:extent cx="5943600" cy="38874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RUSDM15.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3887470"/>
                    </a:xfrm>
                    <a:prstGeom prst="rect">
                      <a:avLst/>
                    </a:prstGeom>
                  </pic:spPr>
                </pic:pic>
              </a:graphicData>
            </a:graphic>
          </wp:inline>
        </w:drawing>
      </w:r>
    </w:p>
    <w:p w:rsidR="001E7B63" w:rsidRPr="001E7B63" w:rsidRDefault="001E7B63" w:rsidP="001E7B63">
      <w:pPr>
        <w:jc w:val="both"/>
        <w:rPr>
          <w:sz w:val="36"/>
          <w:szCs w:val="36"/>
        </w:rPr>
      </w:pPr>
      <w:r w:rsidRPr="001E7B63">
        <w:rPr>
          <w:sz w:val="36"/>
          <w:szCs w:val="36"/>
        </w:rPr>
        <w:lastRenderedPageBreak/>
        <w:t xml:space="preserve">ADR indices show us two periods of time and the current (today's) price range. The first one (ADR 30) indicates a medium price range over the last month (last 30 days). The second one (ADR 5) shows us the price range throughout the last five days. </w:t>
      </w:r>
    </w:p>
    <w:p w:rsidR="001E7B63" w:rsidRPr="001E7B63" w:rsidRDefault="001E7B63" w:rsidP="001E7B63">
      <w:pPr>
        <w:jc w:val="both"/>
        <w:rPr>
          <w:sz w:val="36"/>
          <w:szCs w:val="36"/>
        </w:rPr>
      </w:pPr>
      <w:r w:rsidRPr="001E7B63">
        <w:rPr>
          <w:sz w:val="36"/>
          <w:szCs w:val="36"/>
        </w:rPr>
        <w:t>How to put this information to practical use?</w:t>
      </w:r>
    </w:p>
    <w:p w:rsidR="001E7B63" w:rsidRPr="001E7B63" w:rsidRDefault="001E7B63" w:rsidP="001E7B63">
      <w:pPr>
        <w:jc w:val="both"/>
        <w:rPr>
          <w:sz w:val="36"/>
          <w:szCs w:val="36"/>
        </w:rPr>
      </w:pPr>
      <w:r w:rsidRPr="001E7B63">
        <w:rPr>
          <w:sz w:val="36"/>
          <w:szCs w:val="36"/>
        </w:rPr>
        <w:t>Firstly, ‘Today Range’ indications tell us how much "space" left there is on a given instrument until the maximum is reached for the day. If, for example, TR shows 50pips, and ADR (5) and ADR (30) indicate 100pips, it's very likely the instrument you're observing will get closer to these values, providing additional 50pips of movement.</w:t>
      </w:r>
    </w:p>
    <w:p w:rsidR="001E7B63" w:rsidRPr="001E7B63" w:rsidRDefault="001E7B63" w:rsidP="001E7B63">
      <w:pPr>
        <w:jc w:val="both"/>
        <w:rPr>
          <w:sz w:val="36"/>
          <w:szCs w:val="36"/>
        </w:rPr>
      </w:pPr>
      <w:r w:rsidRPr="001E7B63">
        <w:rPr>
          <w:sz w:val="36"/>
          <w:szCs w:val="36"/>
        </w:rPr>
        <w:t xml:space="preserve">Another very important piece of information from the indications of ADR is the change of the market's sentiment and dynamics, which can be derived from the mutual relation of ADR 30 and ADR 5. </w:t>
      </w:r>
    </w:p>
    <w:p w:rsidR="001E7B63" w:rsidRPr="001E7B63" w:rsidRDefault="001E7B63" w:rsidP="001E7B63">
      <w:pPr>
        <w:jc w:val="both"/>
        <w:rPr>
          <w:sz w:val="36"/>
          <w:szCs w:val="36"/>
        </w:rPr>
      </w:pPr>
      <w:r w:rsidRPr="001E7B63">
        <w:rPr>
          <w:sz w:val="36"/>
          <w:szCs w:val="36"/>
        </w:rPr>
        <w:t xml:space="preserve">If ADR 5 is lower than ADR 30, it means the volatility prevalent on the market is currently decreasing, and a smaller price range for each day can be expected. </w:t>
      </w:r>
    </w:p>
    <w:p w:rsidR="001E7B63" w:rsidRPr="001E7B63" w:rsidRDefault="001E7B63" w:rsidP="001E7B63">
      <w:pPr>
        <w:pBdr>
          <w:bottom w:val="single" w:sz="6" w:space="1" w:color="auto"/>
        </w:pBdr>
        <w:jc w:val="both"/>
        <w:rPr>
          <w:rStyle w:val="Hipercze"/>
          <w:b/>
          <w:color w:val="0070C0"/>
          <w:sz w:val="36"/>
          <w:szCs w:val="36"/>
          <w:u w:val="none"/>
        </w:rPr>
      </w:pPr>
      <w:r w:rsidRPr="001E7B63">
        <w:rPr>
          <w:sz w:val="36"/>
          <w:szCs w:val="36"/>
        </w:rPr>
        <w:t xml:space="preserve">If ADR 5 is higher than ADR 30, it means dynamics on the market are growing by the day, so you can count on greater movement range. </w:t>
      </w:r>
    </w:p>
    <w:p w:rsidR="001E7B63" w:rsidRDefault="001E7B63" w:rsidP="005B6E0C">
      <w:pPr>
        <w:pStyle w:val="Akapitzlist"/>
        <w:ind w:left="1080"/>
        <w:jc w:val="center"/>
        <w:rPr>
          <w:sz w:val="20"/>
          <w:szCs w:val="20"/>
        </w:rPr>
      </w:pPr>
    </w:p>
    <w:p w:rsidR="001E7B63" w:rsidRDefault="001E7B63" w:rsidP="005B6E0C">
      <w:pPr>
        <w:pStyle w:val="Akapitzlist"/>
        <w:ind w:left="1080"/>
        <w:jc w:val="center"/>
        <w:rPr>
          <w:sz w:val="20"/>
          <w:szCs w:val="20"/>
        </w:rPr>
      </w:pPr>
    </w:p>
    <w:p w:rsidR="001E7B63" w:rsidRDefault="001E7B63" w:rsidP="005B6E0C">
      <w:pPr>
        <w:pStyle w:val="Akapitzlist"/>
        <w:ind w:left="1080"/>
        <w:jc w:val="center"/>
        <w:rPr>
          <w:sz w:val="20"/>
          <w:szCs w:val="20"/>
        </w:rPr>
      </w:pPr>
    </w:p>
    <w:p w:rsidR="001E7B63" w:rsidRPr="002B64C3" w:rsidRDefault="001E7B63" w:rsidP="005B6E0C">
      <w:pPr>
        <w:pStyle w:val="Akapitzlist"/>
        <w:ind w:left="1080"/>
        <w:jc w:val="center"/>
        <w:rPr>
          <w:sz w:val="20"/>
          <w:szCs w:val="20"/>
        </w:rPr>
      </w:pPr>
    </w:p>
    <w:p w:rsidR="006A10B2" w:rsidRPr="00E2795C" w:rsidRDefault="006A10B2" w:rsidP="006A10B2">
      <w:pPr>
        <w:rPr>
          <w:rStyle w:val="Hipercze"/>
          <w:b/>
          <w:color w:val="C00000"/>
          <w:sz w:val="66"/>
          <w:szCs w:val="66"/>
          <w:u w:val="none"/>
        </w:rPr>
      </w:pPr>
      <w:r w:rsidRPr="00E2795C">
        <w:rPr>
          <w:rStyle w:val="Hipercze"/>
          <w:b/>
          <w:color w:val="C00000"/>
          <w:sz w:val="66"/>
          <w:szCs w:val="66"/>
          <w:u w:val="none"/>
        </w:rPr>
        <w:lastRenderedPageBreak/>
        <w:t>MTF ANALYSIS</w:t>
      </w:r>
    </w:p>
    <w:p w:rsidR="006A10B2" w:rsidRPr="00AB45C8" w:rsidRDefault="006A10B2" w:rsidP="006A10B2">
      <w:pPr>
        <w:rPr>
          <w:rStyle w:val="Hipercze"/>
          <w:b/>
          <w:color w:val="000000" w:themeColor="text1"/>
          <w:sz w:val="24"/>
          <w:szCs w:val="24"/>
          <w:u w:val="none"/>
        </w:rPr>
      </w:pPr>
    </w:p>
    <w:p w:rsidR="006A10B2" w:rsidRDefault="006A10B2" w:rsidP="006A10B2">
      <w:pPr>
        <w:jc w:val="both"/>
        <w:rPr>
          <w:color w:val="000000" w:themeColor="text1"/>
          <w:sz w:val="28"/>
          <w:szCs w:val="28"/>
        </w:rPr>
      </w:pPr>
      <w:r w:rsidRPr="00AB45C8">
        <w:rPr>
          <w:color w:val="000000" w:themeColor="text1"/>
          <w:sz w:val="28"/>
          <w:szCs w:val="28"/>
        </w:rPr>
        <w:t>MTF analysis is one of the best ways to make s</w:t>
      </w:r>
      <w:r>
        <w:rPr>
          <w:color w:val="000000" w:themeColor="text1"/>
          <w:sz w:val="28"/>
          <w:szCs w:val="28"/>
        </w:rPr>
        <w:t>ure that our transaction has a big</w:t>
      </w:r>
      <w:r w:rsidRPr="00AB45C8">
        <w:rPr>
          <w:color w:val="000000" w:themeColor="text1"/>
          <w:sz w:val="28"/>
          <w:szCs w:val="28"/>
        </w:rPr>
        <w:t xml:space="preserve"> chance of success. </w:t>
      </w:r>
      <w:r>
        <w:rPr>
          <w:color w:val="000000" w:themeColor="text1"/>
          <w:sz w:val="28"/>
          <w:szCs w:val="28"/>
        </w:rPr>
        <w:t>Traders</w:t>
      </w:r>
      <w:r w:rsidRPr="00AB45C8">
        <w:rPr>
          <w:color w:val="000000" w:themeColor="text1"/>
          <w:sz w:val="28"/>
          <w:szCs w:val="28"/>
        </w:rPr>
        <w:t xml:space="preserve"> often forget about it or simply ignore it, because looking only at one TF is much simpler. As a serious </w:t>
      </w:r>
      <w:r>
        <w:rPr>
          <w:color w:val="000000" w:themeColor="text1"/>
          <w:sz w:val="28"/>
          <w:szCs w:val="28"/>
        </w:rPr>
        <w:t>trader</w:t>
      </w:r>
      <w:r w:rsidRPr="00AB45C8">
        <w:rPr>
          <w:color w:val="000000" w:themeColor="text1"/>
          <w:sz w:val="28"/>
          <w:szCs w:val="28"/>
        </w:rPr>
        <w:t xml:space="preserve"> in the FX, you need to be aware that a thorough analysis of each t</w:t>
      </w:r>
      <w:r>
        <w:rPr>
          <w:color w:val="000000" w:themeColor="text1"/>
          <w:sz w:val="28"/>
          <w:szCs w:val="28"/>
        </w:rPr>
        <w:t>ransaction is the basis of trading</w:t>
      </w:r>
      <w:r w:rsidRPr="00AB45C8">
        <w:rPr>
          <w:color w:val="000000" w:themeColor="text1"/>
          <w:sz w:val="28"/>
          <w:szCs w:val="28"/>
        </w:rPr>
        <w:t xml:space="preserve"> and a very important element of you job. How does the MTF work and how it should be used? First of all, we have to consider </w:t>
      </w:r>
      <w:r>
        <w:rPr>
          <w:color w:val="000000" w:themeColor="text1"/>
          <w:sz w:val="28"/>
          <w:szCs w:val="28"/>
        </w:rPr>
        <w:t>our trading timeframe</w:t>
      </w:r>
      <w:r w:rsidRPr="00AB45C8">
        <w:rPr>
          <w:color w:val="000000" w:themeColor="text1"/>
          <w:sz w:val="28"/>
          <w:szCs w:val="28"/>
        </w:rPr>
        <w:t>.</w:t>
      </w:r>
      <w:r>
        <w:rPr>
          <w:color w:val="000000" w:themeColor="text1"/>
          <w:sz w:val="28"/>
          <w:szCs w:val="28"/>
        </w:rPr>
        <w:t xml:space="preserve"> For example i</w:t>
      </w:r>
      <w:r w:rsidRPr="00AB45C8">
        <w:rPr>
          <w:color w:val="000000" w:themeColor="text1"/>
          <w:sz w:val="28"/>
          <w:szCs w:val="28"/>
        </w:rPr>
        <w:t xml:space="preserve">f this is a </w:t>
      </w:r>
      <w:r>
        <w:rPr>
          <w:color w:val="000000" w:themeColor="text1"/>
          <w:sz w:val="28"/>
          <w:szCs w:val="28"/>
        </w:rPr>
        <w:t xml:space="preserve">typical </w:t>
      </w:r>
      <w:r w:rsidRPr="00AB45C8">
        <w:rPr>
          <w:color w:val="000000" w:themeColor="text1"/>
          <w:sz w:val="28"/>
          <w:szCs w:val="28"/>
        </w:rPr>
        <w:t xml:space="preserve">intraday on the M15 chart, we need to check how other (higher) TFs are arranged with respect to our M15. Use the same indicators on </w:t>
      </w:r>
      <w:r>
        <w:rPr>
          <w:color w:val="000000" w:themeColor="text1"/>
          <w:sz w:val="28"/>
          <w:szCs w:val="28"/>
        </w:rPr>
        <w:t>H1</w:t>
      </w:r>
      <w:r w:rsidRPr="00AB45C8">
        <w:rPr>
          <w:color w:val="000000" w:themeColor="text1"/>
          <w:sz w:val="28"/>
          <w:szCs w:val="28"/>
        </w:rPr>
        <w:t xml:space="preserve"> and</w:t>
      </w:r>
      <w:r w:rsidR="00E2795C">
        <w:rPr>
          <w:color w:val="000000" w:themeColor="text1"/>
          <w:sz w:val="28"/>
          <w:szCs w:val="28"/>
        </w:rPr>
        <w:t>/or</w:t>
      </w:r>
      <w:r w:rsidRPr="00AB45C8">
        <w:rPr>
          <w:color w:val="000000" w:themeColor="text1"/>
          <w:sz w:val="28"/>
          <w:szCs w:val="28"/>
        </w:rPr>
        <w:t xml:space="preserve"> H</w:t>
      </w:r>
      <w:r>
        <w:rPr>
          <w:color w:val="000000" w:themeColor="text1"/>
          <w:sz w:val="28"/>
          <w:szCs w:val="28"/>
        </w:rPr>
        <w:t>4</w:t>
      </w:r>
      <w:r w:rsidRPr="00AB45C8">
        <w:rPr>
          <w:color w:val="000000" w:themeColor="text1"/>
          <w:sz w:val="28"/>
          <w:szCs w:val="28"/>
        </w:rPr>
        <w:t xml:space="preserve"> charts to make sure that the market is set towards your transactions..</w:t>
      </w:r>
    </w:p>
    <w:p w:rsidR="006A10B2" w:rsidRPr="00AB45C8" w:rsidRDefault="006A10B2" w:rsidP="006A10B2">
      <w:pPr>
        <w:jc w:val="both"/>
        <w:rPr>
          <w:color w:val="000000" w:themeColor="text1"/>
          <w:sz w:val="28"/>
          <w:szCs w:val="28"/>
        </w:rPr>
      </w:pPr>
      <w:r w:rsidRPr="00AB45C8">
        <w:rPr>
          <w:color w:val="000000" w:themeColor="text1"/>
          <w:sz w:val="28"/>
          <w:szCs w:val="28"/>
        </w:rPr>
        <w:t>Looking at just one TF gives you a comparable image to this seen through a keyhole. We see only a part of the picture, while the rest may be completely different than what we imagine. Analysis of several TFs will allow us to find currency pairs, which have several time intervals</w:t>
      </w:r>
      <w:r>
        <w:rPr>
          <w:color w:val="000000" w:themeColor="text1"/>
          <w:sz w:val="28"/>
          <w:szCs w:val="28"/>
        </w:rPr>
        <w:t xml:space="preserve"> </w:t>
      </w:r>
      <w:r w:rsidRPr="000D71C8">
        <w:rPr>
          <w:rStyle w:val="shorttext"/>
          <w:sz w:val="28"/>
          <w:szCs w:val="28"/>
          <w:lang w:val="en"/>
        </w:rPr>
        <w:t>pointing in the same direction</w:t>
      </w:r>
      <w:r w:rsidRPr="00AB45C8">
        <w:rPr>
          <w:color w:val="000000" w:themeColor="text1"/>
          <w:sz w:val="28"/>
          <w:szCs w:val="28"/>
        </w:rPr>
        <w:t xml:space="preserve"> and we should look for opportunities on such charts. When you look only at one TF (especially in terms of a low TF), it may find out that a potentially good transaction is only a pullback of a higher trend. When concluding such transactions, you </w:t>
      </w:r>
      <w:r>
        <w:rPr>
          <w:color w:val="000000" w:themeColor="text1"/>
          <w:sz w:val="28"/>
          <w:szCs w:val="28"/>
        </w:rPr>
        <w:t>trade</w:t>
      </w:r>
      <w:r w:rsidRPr="00AB45C8">
        <w:rPr>
          <w:color w:val="000000" w:themeColor="text1"/>
          <w:sz w:val="28"/>
          <w:szCs w:val="28"/>
        </w:rPr>
        <w:t xml:space="preserve"> against banks and large financial institutions exposing yourself to huge risk</w:t>
      </w:r>
    </w:p>
    <w:p w:rsidR="006A10B2" w:rsidRPr="00AB45C8" w:rsidRDefault="006A10B2" w:rsidP="006A10B2">
      <w:pPr>
        <w:jc w:val="both"/>
        <w:rPr>
          <w:color w:val="000000" w:themeColor="text1"/>
          <w:sz w:val="28"/>
          <w:szCs w:val="28"/>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Pr="00D2022C" w:rsidRDefault="006A10B2" w:rsidP="006A10B2">
      <w:pPr>
        <w:pStyle w:val="Akapitzlist"/>
        <w:jc w:val="center"/>
        <w:rPr>
          <w:sz w:val="20"/>
          <w:szCs w:val="20"/>
        </w:rPr>
      </w:pPr>
      <w:r w:rsidRPr="00D2022C">
        <w:rPr>
          <w:sz w:val="20"/>
          <w:szCs w:val="20"/>
        </w:rPr>
        <w:t>www.celerityfx.com</w:t>
      </w: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Pr="00E2795C" w:rsidRDefault="006A10B2" w:rsidP="006A10B2">
      <w:pPr>
        <w:jc w:val="center"/>
        <w:rPr>
          <w:b/>
          <w:color w:val="C00000"/>
          <w:sz w:val="50"/>
          <w:szCs w:val="50"/>
        </w:rPr>
      </w:pPr>
      <w:r w:rsidRPr="00E2795C">
        <w:rPr>
          <w:b/>
          <w:color w:val="C00000"/>
          <w:sz w:val="50"/>
          <w:szCs w:val="50"/>
        </w:rPr>
        <w:t>MTF analysis example</w:t>
      </w:r>
    </w:p>
    <w:p w:rsidR="006A10B2" w:rsidRPr="00E2795C" w:rsidRDefault="006A10B2" w:rsidP="006A10B2">
      <w:pPr>
        <w:jc w:val="center"/>
        <w:rPr>
          <w:b/>
          <w:color w:val="C00000"/>
          <w:sz w:val="50"/>
          <w:szCs w:val="50"/>
        </w:rPr>
      </w:pPr>
    </w:p>
    <w:p w:rsidR="006A10B2" w:rsidRPr="00E2795C" w:rsidRDefault="00890544" w:rsidP="006A10B2">
      <w:pPr>
        <w:jc w:val="center"/>
        <w:rPr>
          <w:b/>
          <w:color w:val="C00000"/>
          <w:sz w:val="50"/>
          <w:szCs w:val="50"/>
        </w:rPr>
      </w:pPr>
      <w:r w:rsidRPr="00E2795C">
        <w:rPr>
          <w:b/>
          <w:color w:val="C00000"/>
          <w:sz w:val="50"/>
          <w:szCs w:val="50"/>
        </w:rPr>
        <w:t>ApocalyptoFX</w:t>
      </w:r>
      <w:r w:rsidR="006A10B2" w:rsidRPr="00E2795C">
        <w:rPr>
          <w:b/>
          <w:color w:val="C00000"/>
          <w:sz w:val="50"/>
          <w:szCs w:val="50"/>
        </w:rPr>
        <w:t xml:space="preserve"> system</w:t>
      </w:r>
    </w:p>
    <w:p w:rsidR="006A10B2" w:rsidRPr="00E2795C" w:rsidRDefault="006A10B2" w:rsidP="006A10B2">
      <w:pPr>
        <w:jc w:val="center"/>
        <w:rPr>
          <w:b/>
          <w:color w:val="C00000"/>
          <w:sz w:val="50"/>
          <w:szCs w:val="50"/>
        </w:rPr>
      </w:pPr>
      <w:r w:rsidRPr="00E2795C">
        <w:rPr>
          <w:b/>
          <w:color w:val="C00000"/>
          <w:sz w:val="50"/>
          <w:szCs w:val="50"/>
        </w:rPr>
        <w:t xml:space="preserve">Pair: </w:t>
      </w:r>
      <w:r w:rsidR="00890544" w:rsidRPr="00E2795C">
        <w:rPr>
          <w:b/>
          <w:color w:val="C00000"/>
          <w:sz w:val="50"/>
          <w:szCs w:val="50"/>
        </w:rPr>
        <w:t>NZD</w:t>
      </w:r>
      <w:r w:rsidRPr="00E2795C">
        <w:rPr>
          <w:b/>
          <w:color w:val="C00000"/>
          <w:sz w:val="50"/>
          <w:szCs w:val="50"/>
        </w:rPr>
        <w:t>/USD</w:t>
      </w:r>
    </w:p>
    <w:p w:rsidR="006A10B2" w:rsidRPr="00E2795C" w:rsidRDefault="006A10B2" w:rsidP="006A10B2">
      <w:pPr>
        <w:jc w:val="center"/>
        <w:rPr>
          <w:b/>
          <w:color w:val="C00000"/>
          <w:sz w:val="50"/>
          <w:szCs w:val="50"/>
        </w:rPr>
      </w:pPr>
      <w:r w:rsidRPr="00E2795C">
        <w:rPr>
          <w:b/>
          <w:color w:val="C00000"/>
          <w:sz w:val="50"/>
          <w:szCs w:val="50"/>
        </w:rPr>
        <w:t>Entry TF: M15</w:t>
      </w:r>
    </w:p>
    <w:p w:rsidR="006A10B2" w:rsidRPr="00E2795C" w:rsidRDefault="00890544" w:rsidP="006A10B2">
      <w:pPr>
        <w:jc w:val="center"/>
        <w:rPr>
          <w:b/>
          <w:color w:val="C00000"/>
          <w:sz w:val="50"/>
          <w:szCs w:val="50"/>
        </w:rPr>
      </w:pPr>
      <w:r w:rsidRPr="00E2795C">
        <w:rPr>
          <w:b/>
          <w:color w:val="C00000"/>
          <w:sz w:val="50"/>
          <w:szCs w:val="50"/>
        </w:rPr>
        <w:t xml:space="preserve">Analysis: </w:t>
      </w:r>
      <w:r w:rsidR="006A10B2" w:rsidRPr="00E2795C">
        <w:rPr>
          <w:b/>
          <w:color w:val="C00000"/>
          <w:sz w:val="50"/>
          <w:szCs w:val="50"/>
        </w:rPr>
        <w:t xml:space="preserve"> H1, M15</w:t>
      </w:r>
    </w:p>
    <w:p w:rsidR="006A10B2" w:rsidRDefault="006A10B2" w:rsidP="006A10B2">
      <w:pPr>
        <w:jc w:val="center"/>
        <w:rPr>
          <w:b/>
          <w:color w:val="0000FF" w:themeColor="hyperlink"/>
          <w:sz w:val="50"/>
          <w:szCs w:val="50"/>
        </w:rPr>
      </w:pPr>
    </w:p>
    <w:p w:rsidR="006A10B2" w:rsidRDefault="006A10B2" w:rsidP="006A10B2">
      <w:pPr>
        <w:jc w:val="center"/>
        <w:rPr>
          <w:b/>
          <w:color w:val="0000FF" w:themeColor="hyperlink"/>
          <w:sz w:val="50"/>
          <w:szCs w:val="50"/>
        </w:rPr>
      </w:pPr>
    </w:p>
    <w:p w:rsidR="006A10B2" w:rsidRDefault="006A10B2" w:rsidP="006A10B2">
      <w:pPr>
        <w:jc w:val="center"/>
        <w:rPr>
          <w:b/>
          <w:color w:val="0000FF" w:themeColor="hyperlink"/>
          <w:sz w:val="50"/>
          <w:szCs w:val="50"/>
        </w:rPr>
      </w:pPr>
    </w:p>
    <w:p w:rsidR="006A10B2" w:rsidRDefault="006A10B2" w:rsidP="006A10B2">
      <w:pPr>
        <w:jc w:val="center"/>
        <w:rPr>
          <w:b/>
          <w:color w:val="0000FF" w:themeColor="hyperlink"/>
          <w:sz w:val="50"/>
          <w:szCs w:val="50"/>
        </w:rPr>
      </w:pPr>
    </w:p>
    <w:p w:rsidR="006A10B2" w:rsidRDefault="006A10B2" w:rsidP="006A10B2">
      <w:pPr>
        <w:jc w:val="center"/>
        <w:rPr>
          <w:b/>
          <w:color w:val="0000FF" w:themeColor="hyperlink"/>
          <w:sz w:val="50"/>
          <w:szCs w:val="50"/>
        </w:rPr>
      </w:pPr>
    </w:p>
    <w:p w:rsidR="006A10B2" w:rsidRDefault="006A10B2" w:rsidP="006A10B2">
      <w:pPr>
        <w:jc w:val="center"/>
        <w:rPr>
          <w:b/>
          <w:color w:val="0000FF" w:themeColor="hyperlink"/>
          <w:sz w:val="50"/>
          <w:szCs w:val="50"/>
        </w:rPr>
      </w:pPr>
    </w:p>
    <w:p w:rsidR="006A10B2" w:rsidRDefault="006A10B2" w:rsidP="006A10B2">
      <w:pPr>
        <w:jc w:val="center"/>
        <w:rPr>
          <w:b/>
          <w:color w:val="0000FF" w:themeColor="hyperlink"/>
          <w:sz w:val="50"/>
          <w:szCs w:val="50"/>
        </w:rPr>
      </w:pPr>
    </w:p>
    <w:p w:rsidR="006A10B2" w:rsidRPr="00D2022C" w:rsidRDefault="006A10B2" w:rsidP="006A10B2">
      <w:pPr>
        <w:pStyle w:val="Akapitzlist"/>
        <w:jc w:val="center"/>
        <w:rPr>
          <w:sz w:val="20"/>
          <w:szCs w:val="20"/>
        </w:rPr>
      </w:pPr>
      <w:r w:rsidRPr="00D2022C">
        <w:rPr>
          <w:sz w:val="20"/>
          <w:szCs w:val="20"/>
        </w:rPr>
        <w:t>www.celerityfx.com</w:t>
      </w:r>
    </w:p>
    <w:p w:rsidR="006A10B2" w:rsidRDefault="006A10B2" w:rsidP="006A10B2">
      <w:pPr>
        <w:jc w:val="center"/>
        <w:rPr>
          <w:rStyle w:val="Hipercze"/>
          <w:sz w:val="20"/>
          <w:szCs w:val="20"/>
        </w:rPr>
      </w:pPr>
    </w:p>
    <w:p w:rsidR="006A10B2" w:rsidRPr="00E2795C" w:rsidRDefault="006A10B2" w:rsidP="006A10B2">
      <w:pPr>
        <w:jc w:val="center"/>
        <w:rPr>
          <w:b/>
          <w:color w:val="C00000"/>
          <w:sz w:val="46"/>
          <w:szCs w:val="46"/>
        </w:rPr>
      </w:pPr>
      <w:r w:rsidRPr="00E2795C">
        <w:rPr>
          <w:b/>
          <w:color w:val="C00000"/>
          <w:sz w:val="46"/>
          <w:szCs w:val="46"/>
        </w:rPr>
        <w:t>H</w:t>
      </w:r>
      <w:r w:rsidR="00890544" w:rsidRPr="00E2795C">
        <w:rPr>
          <w:b/>
          <w:color w:val="C00000"/>
          <w:sz w:val="46"/>
          <w:szCs w:val="46"/>
        </w:rPr>
        <w:t>1</w:t>
      </w:r>
      <w:r w:rsidRPr="00E2795C">
        <w:rPr>
          <w:b/>
          <w:color w:val="C00000"/>
          <w:sz w:val="46"/>
          <w:szCs w:val="46"/>
        </w:rPr>
        <w:t xml:space="preserve"> TF. The market is interested in selling only.</w:t>
      </w:r>
    </w:p>
    <w:p w:rsidR="00890544" w:rsidRPr="00E2795C" w:rsidRDefault="00890544" w:rsidP="006A10B2">
      <w:pPr>
        <w:jc w:val="center"/>
        <w:rPr>
          <w:b/>
          <w:color w:val="C00000"/>
          <w:sz w:val="46"/>
          <w:szCs w:val="46"/>
        </w:rPr>
      </w:pPr>
      <w:r w:rsidRPr="00E2795C">
        <w:rPr>
          <w:b/>
          <w:color w:val="C00000"/>
          <w:sz w:val="46"/>
          <w:szCs w:val="46"/>
        </w:rPr>
        <w:t xml:space="preserve">We are in obvious down trend. Market do not accept higher price.  </w:t>
      </w:r>
    </w:p>
    <w:p w:rsidR="006A10B2" w:rsidRPr="002A0DE3" w:rsidRDefault="00890544" w:rsidP="006A10B2">
      <w:pPr>
        <w:jc w:val="center"/>
        <w:rPr>
          <w:rStyle w:val="Hipercze"/>
          <w:b/>
          <w:sz w:val="66"/>
          <w:szCs w:val="66"/>
          <w:u w:val="none"/>
        </w:rPr>
      </w:pPr>
      <w:r>
        <w:rPr>
          <w:b/>
          <w:noProof/>
          <w:color w:val="0000FF" w:themeColor="hyperlink"/>
          <w:sz w:val="66"/>
          <w:szCs w:val="66"/>
          <w:lang w:val="pl-PL" w:eastAsia="pl-PL"/>
        </w:rPr>
        <w:drawing>
          <wp:inline distT="0" distB="0" distL="0" distR="0">
            <wp:extent cx="5943600" cy="413956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ZDUSDH1.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4139565"/>
                    </a:xfrm>
                    <a:prstGeom prst="rect">
                      <a:avLst/>
                    </a:prstGeom>
                  </pic:spPr>
                </pic:pic>
              </a:graphicData>
            </a:graphic>
          </wp:inline>
        </w:drawing>
      </w: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Default="006A10B2" w:rsidP="006A10B2">
      <w:pPr>
        <w:jc w:val="center"/>
        <w:rPr>
          <w:rStyle w:val="Hipercze"/>
          <w:sz w:val="20"/>
          <w:szCs w:val="20"/>
        </w:rPr>
      </w:pPr>
    </w:p>
    <w:p w:rsidR="006A10B2" w:rsidRPr="00D2022C" w:rsidRDefault="006A10B2" w:rsidP="006A10B2">
      <w:pPr>
        <w:pStyle w:val="Akapitzlist"/>
        <w:jc w:val="center"/>
        <w:rPr>
          <w:sz w:val="20"/>
          <w:szCs w:val="20"/>
        </w:rPr>
      </w:pPr>
      <w:r w:rsidRPr="00D2022C">
        <w:rPr>
          <w:sz w:val="20"/>
          <w:szCs w:val="20"/>
        </w:rPr>
        <w:t>www.celerityfx.com</w:t>
      </w:r>
    </w:p>
    <w:p w:rsidR="006A10B2" w:rsidRDefault="006A10B2" w:rsidP="006A10B2">
      <w:pPr>
        <w:pStyle w:val="Akapitzlist"/>
        <w:jc w:val="center"/>
        <w:rPr>
          <w:sz w:val="20"/>
          <w:szCs w:val="20"/>
        </w:rPr>
      </w:pPr>
    </w:p>
    <w:p w:rsidR="006A10B2" w:rsidRPr="00D2022C" w:rsidRDefault="006A10B2" w:rsidP="006A10B2">
      <w:pPr>
        <w:pStyle w:val="Akapitzlist"/>
        <w:jc w:val="center"/>
        <w:rPr>
          <w:sz w:val="20"/>
          <w:szCs w:val="20"/>
        </w:rPr>
      </w:pPr>
    </w:p>
    <w:p w:rsidR="006A10B2" w:rsidRPr="00E2795C" w:rsidRDefault="006A10B2" w:rsidP="006A10B2">
      <w:pPr>
        <w:jc w:val="center"/>
        <w:rPr>
          <w:b/>
          <w:color w:val="C00000"/>
          <w:sz w:val="46"/>
          <w:szCs w:val="46"/>
        </w:rPr>
      </w:pPr>
      <w:r w:rsidRPr="00E2795C">
        <w:rPr>
          <w:b/>
          <w:color w:val="C00000"/>
          <w:sz w:val="46"/>
          <w:szCs w:val="46"/>
        </w:rPr>
        <w:t>M15 TF. We will look for trades in agreement with H1.</w:t>
      </w:r>
    </w:p>
    <w:p w:rsidR="006A10B2" w:rsidRPr="00415AAC" w:rsidRDefault="00415AAC" w:rsidP="006A10B2">
      <w:pPr>
        <w:jc w:val="center"/>
        <w:rPr>
          <w:b/>
          <w:color w:val="0000FF" w:themeColor="hyperlink"/>
          <w:sz w:val="46"/>
          <w:szCs w:val="46"/>
        </w:rPr>
      </w:pPr>
      <w:r>
        <w:rPr>
          <w:b/>
          <w:noProof/>
          <w:color w:val="0000FF" w:themeColor="hyperlink"/>
          <w:sz w:val="46"/>
          <w:szCs w:val="46"/>
          <w:lang w:val="pl-PL" w:eastAsia="pl-PL"/>
        </w:rPr>
        <w:drawing>
          <wp:inline distT="0" distB="0" distL="0" distR="0">
            <wp:extent cx="5943600" cy="413956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ZDUSDM15.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4139565"/>
                    </a:xfrm>
                    <a:prstGeom prst="rect">
                      <a:avLst/>
                    </a:prstGeom>
                  </pic:spPr>
                </pic:pic>
              </a:graphicData>
            </a:graphic>
          </wp:inline>
        </w:drawing>
      </w: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Pr="006A40FD" w:rsidRDefault="00D7168E" w:rsidP="006A10B2">
      <w:pPr>
        <w:pStyle w:val="Akapitzlist"/>
        <w:jc w:val="center"/>
        <w:rPr>
          <w:sz w:val="20"/>
          <w:szCs w:val="20"/>
        </w:rPr>
      </w:pPr>
      <w:hyperlink r:id="rId24" w:history="1">
        <w:r w:rsidR="006A10B2" w:rsidRPr="006A40FD">
          <w:rPr>
            <w:rStyle w:val="Hipercze"/>
            <w:color w:val="auto"/>
            <w:sz w:val="20"/>
            <w:szCs w:val="20"/>
            <w:u w:val="none"/>
          </w:rPr>
          <w:t>www.celerityfx.com</w:t>
        </w:r>
      </w:hyperlink>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Pr="00E2795C" w:rsidRDefault="006A10B2" w:rsidP="006A10B2">
      <w:pPr>
        <w:jc w:val="center"/>
        <w:rPr>
          <w:b/>
          <w:color w:val="C00000"/>
          <w:sz w:val="46"/>
          <w:szCs w:val="46"/>
        </w:rPr>
      </w:pPr>
      <w:r w:rsidRPr="00E2795C">
        <w:rPr>
          <w:b/>
          <w:color w:val="C00000"/>
          <w:sz w:val="46"/>
          <w:szCs w:val="46"/>
        </w:rPr>
        <w:t>M15 TF. We will look for trades in agreement with H1.</w:t>
      </w:r>
    </w:p>
    <w:p w:rsidR="006A10B2" w:rsidRDefault="006A10B2" w:rsidP="006A10B2">
      <w:pPr>
        <w:jc w:val="center"/>
        <w:rPr>
          <w:rStyle w:val="Hipercze"/>
          <w:b/>
          <w:sz w:val="46"/>
          <w:szCs w:val="46"/>
          <w:u w:val="none"/>
        </w:rPr>
      </w:pPr>
    </w:p>
    <w:p w:rsidR="006A10B2" w:rsidRPr="00415AAC" w:rsidRDefault="00415AAC" w:rsidP="006A10B2">
      <w:pPr>
        <w:jc w:val="center"/>
        <w:rPr>
          <w:rStyle w:val="Hipercze"/>
          <w:b/>
          <w:sz w:val="46"/>
          <w:szCs w:val="46"/>
          <w:u w:val="none"/>
        </w:rPr>
      </w:pPr>
      <w:r>
        <w:rPr>
          <w:b/>
          <w:noProof/>
          <w:color w:val="0000FF" w:themeColor="hyperlink"/>
          <w:sz w:val="46"/>
          <w:szCs w:val="46"/>
          <w:lang w:val="pl-PL" w:eastAsia="pl-PL"/>
        </w:rPr>
        <w:drawing>
          <wp:inline distT="0" distB="0" distL="0" distR="0">
            <wp:extent cx="5943600" cy="413956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ZDUSDM15.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4139565"/>
                    </a:xfrm>
                    <a:prstGeom prst="rect">
                      <a:avLst/>
                    </a:prstGeom>
                  </pic:spPr>
                </pic:pic>
              </a:graphicData>
            </a:graphic>
          </wp:inline>
        </w:drawing>
      </w: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Pr="003D2168" w:rsidRDefault="00D7168E" w:rsidP="006A10B2">
      <w:pPr>
        <w:pStyle w:val="Akapitzlist"/>
        <w:jc w:val="center"/>
        <w:rPr>
          <w:sz w:val="20"/>
          <w:szCs w:val="20"/>
        </w:rPr>
      </w:pPr>
      <w:hyperlink r:id="rId26" w:history="1">
        <w:r w:rsidR="006A10B2" w:rsidRPr="003D2168">
          <w:rPr>
            <w:rStyle w:val="Hipercze"/>
            <w:color w:val="auto"/>
            <w:sz w:val="20"/>
            <w:szCs w:val="20"/>
            <w:u w:val="none"/>
          </w:rPr>
          <w:t>www.celerityfx.com</w:t>
        </w:r>
      </w:hyperlink>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both"/>
        <w:rPr>
          <w:sz w:val="28"/>
          <w:szCs w:val="28"/>
        </w:rPr>
      </w:pPr>
      <w:r>
        <w:rPr>
          <w:sz w:val="28"/>
          <w:szCs w:val="28"/>
        </w:rPr>
        <w:t xml:space="preserve">We can clearly see on this example how </w:t>
      </w:r>
      <w:r w:rsidRPr="007516E2">
        <w:rPr>
          <w:sz w:val="28"/>
          <w:szCs w:val="28"/>
        </w:rPr>
        <w:t>MTF analysis allowed us to efficiently determine the main trend and join to this trend on lower time intervals. Thanks to this not only our risk (S</w:t>
      </w:r>
      <w:r>
        <w:rPr>
          <w:sz w:val="28"/>
          <w:szCs w:val="28"/>
        </w:rPr>
        <w:t xml:space="preserve">top </w:t>
      </w:r>
      <w:r w:rsidRPr="007516E2">
        <w:rPr>
          <w:sz w:val="28"/>
          <w:szCs w:val="28"/>
        </w:rPr>
        <w:t>L</w:t>
      </w:r>
      <w:r>
        <w:rPr>
          <w:sz w:val="28"/>
          <w:szCs w:val="28"/>
        </w:rPr>
        <w:t>ose</w:t>
      </w:r>
      <w:r w:rsidRPr="007516E2">
        <w:rPr>
          <w:sz w:val="28"/>
          <w:szCs w:val="28"/>
        </w:rPr>
        <w:t xml:space="preserve"> level) is low, but also (and the most importantly) our transaction is supported by big money from the business. </w:t>
      </w:r>
      <w:r>
        <w:rPr>
          <w:sz w:val="28"/>
          <w:szCs w:val="28"/>
        </w:rPr>
        <w:t>Trading</w:t>
      </w:r>
      <w:r w:rsidRPr="007516E2">
        <w:rPr>
          <w:sz w:val="28"/>
          <w:szCs w:val="28"/>
        </w:rPr>
        <w:t xml:space="preserve"> against the</w:t>
      </w:r>
      <w:r>
        <w:rPr>
          <w:sz w:val="28"/>
          <w:szCs w:val="28"/>
        </w:rPr>
        <w:t xml:space="preserve"> higher</w:t>
      </w:r>
      <w:r w:rsidRPr="007516E2">
        <w:rPr>
          <w:sz w:val="28"/>
          <w:szCs w:val="28"/>
        </w:rPr>
        <w:t xml:space="preserve"> trend may be temporarily profitable, but in the long term – trad</w:t>
      </w:r>
      <w:r>
        <w:rPr>
          <w:sz w:val="28"/>
          <w:szCs w:val="28"/>
        </w:rPr>
        <w:t>ing</w:t>
      </w:r>
      <w:r w:rsidRPr="007516E2">
        <w:rPr>
          <w:sz w:val="28"/>
          <w:szCs w:val="28"/>
        </w:rPr>
        <w:t xml:space="preserve"> against the biggest sharks will always generate losses. It looks like the roulette and characterizes the novice. It is much easier to go with the flow than against it. </w:t>
      </w:r>
    </w:p>
    <w:p w:rsidR="006A10B2" w:rsidRPr="007516E2" w:rsidRDefault="006A10B2" w:rsidP="006A10B2">
      <w:pPr>
        <w:jc w:val="both"/>
        <w:rPr>
          <w:sz w:val="28"/>
          <w:szCs w:val="28"/>
        </w:rPr>
      </w:pPr>
    </w:p>
    <w:p w:rsidR="006A10B2" w:rsidRPr="007516E2" w:rsidRDefault="006A10B2" w:rsidP="006A10B2">
      <w:pPr>
        <w:jc w:val="both"/>
        <w:rPr>
          <w:sz w:val="28"/>
          <w:szCs w:val="28"/>
        </w:rPr>
      </w:pPr>
      <w:r w:rsidRPr="007516E2">
        <w:rPr>
          <w:sz w:val="28"/>
          <w:szCs w:val="28"/>
        </w:rPr>
        <w:t xml:space="preserve">For the </w:t>
      </w:r>
      <w:r>
        <w:rPr>
          <w:sz w:val="28"/>
          <w:szCs w:val="28"/>
        </w:rPr>
        <w:t xml:space="preserve">proper </w:t>
      </w:r>
      <w:r w:rsidRPr="007516E2">
        <w:rPr>
          <w:sz w:val="28"/>
          <w:szCs w:val="28"/>
        </w:rPr>
        <w:t xml:space="preserve">MTF analysis you should use at least </w:t>
      </w:r>
      <w:r w:rsidR="00415AAC">
        <w:rPr>
          <w:sz w:val="28"/>
          <w:szCs w:val="28"/>
        </w:rPr>
        <w:t xml:space="preserve">two or </w:t>
      </w:r>
      <w:r w:rsidRPr="007516E2">
        <w:rPr>
          <w:sz w:val="28"/>
          <w:szCs w:val="28"/>
        </w:rPr>
        <w:t>three time intervals. If you trade on H1, analyze the trend on intervals D1, H4 and H1.</w:t>
      </w:r>
    </w:p>
    <w:p w:rsidR="006A10B2" w:rsidRPr="007516E2" w:rsidRDefault="006A10B2" w:rsidP="006A10B2">
      <w:pPr>
        <w:jc w:val="both"/>
        <w:rPr>
          <w:sz w:val="28"/>
          <w:szCs w:val="28"/>
        </w:rPr>
      </w:pPr>
      <w:r w:rsidRPr="007516E2">
        <w:rPr>
          <w:sz w:val="28"/>
          <w:szCs w:val="28"/>
        </w:rPr>
        <w:t xml:space="preserve">If you </w:t>
      </w:r>
      <w:r>
        <w:rPr>
          <w:sz w:val="28"/>
          <w:szCs w:val="28"/>
        </w:rPr>
        <w:t>trade</w:t>
      </w:r>
      <w:r w:rsidRPr="007516E2">
        <w:rPr>
          <w:sz w:val="28"/>
          <w:szCs w:val="28"/>
        </w:rPr>
        <w:t xml:space="preserve"> on M</w:t>
      </w:r>
      <w:r>
        <w:rPr>
          <w:sz w:val="28"/>
          <w:szCs w:val="28"/>
        </w:rPr>
        <w:t xml:space="preserve">15, check out how </w:t>
      </w:r>
      <w:r w:rsidR="00415AAC">
        <w:rPr>
          <w:sz w:val="28"/>
          <w:szCs w:val="28"/>
        </w:rPr>
        <w:t xml:space="preserve">the trend on </w:t>
      </w:r>
      <w:r w:rsidRPr="007516E2">
        <w:rPr>
          <w:sz w:val="28"/>
          <w:szCs w:val="28"/>
        </w:rPr>
        <w:t xml:space="preserve">H1 and M15 looks like. </w:t>
      </w:r>
    </w:p>
    <w:p w:rsidR="006A10B2" w:rsidRPr="007516E2" w:rsidRDefault="006A10B2" w:rsidP="006A10B2">
      <w:pPr>
        <w:jc w:val="both"/>
        <w:rPr>
          <w:sz w:val="28"/>
          <w:szCs w:val="28"/>
        </w:rPr>
      </w:pPr>
      <w:r w:rsidRPr="007516E2">
        <w:rPr>
          <w:sz w:val="28"/>
          <w:szCs w:val="28"/>
        </w:rPr>
        <w:t xml:space="preserve">If you scalp on M1, make sure that M15 and M5 intervals are compatible with your trade. </w:t>
      </w: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Pr="003D2168" w:rsidRDefault="00D7168E" w:rsidP="006A10B2">
      <w:pPr>
        <w:pStyle w:val="Akapitzlist"/>
        <w:jc w:val="center"/>
        <w:rPr>
          <w:sz w:val="20"/>
          <w:szCs w:val="20"/>
        </w:rPr>
      </w:pPr>
      <w:hyperlink r:id="rId27" w:history="1">
        <w:r w:rsidR="006A10B2" w:rsidRPr="003D2168">
          <w:rPr>
            <w:rStyle w:val="Hipercze"/>
            <w:color w:val="auto"/>
            <w:sz w:val="20"/>
            <w:szCs w:val="20"/>
            <w:u w:val="none"/>
          </w:rPr>
          <w:t>www.celerityfx.com</w:t>
        </w:r>
      </w:hyperlink>
    </w:p>
    <w:p w:rsidR="006A10B2" w:rsidRDefault="006A10B2" w:rsidP="006A10B2">
      <w:pPr>
        <w:jc w:val="center"/>
        <w:rPr>
          <w:b/>
          <w:bCs/>
          <w:color w:val="0000FF" w:themeColor="hyperlink"/>
          <w:sz w:val="46"/>
          <w:szCs w:val="46"/>
        </w:rPr>
      </w:pPr>
      <w:r w:rsidRPr="006A40FD">
        <w:rPr>
          <w:b/>
          <w:bCs/>
          <w:color w:val="0000FF" w:themeColor="hyperlink"/>
          <w:sz w:val="46"/>
          <w:szCs w:val="46"/>
        </w:rPr>
        <w:lastRenderedPageBreak/>
        <w:t>The most important Trading Rules</w:t>
      </w:r>
      <w:r>
        <w:rPr>
          <w:b/>
          <w:bCs/>
          <w:color w:val="0000FF" w:themeColor="hyperlink"/>
          <w:sz w:val="46"/>
          <w:szCs w:val="46"/>
        </w:rPr>
        <w:t xml:space="preserve"> when trading Forex</w:t>
      </w:r>
    </w:p>
    <w:p w:rsidR="006A10B2" w:rsidRDefault="006A10B2" w:rsidP="006A10B2">
      <w:pPr>
        <w:jc w:val="center"/>
        <w:rPr>
          <w:b/>
          <w:bCs/>
          <w:color w:val="0000FF" w:themeColor="hyperlink"/>
          <w:sz w:val="46"/>
          <w:szCs w:val="46"/>
        </w:rPr>
      </w:pPr>
    </w:p>
    <w:p w:rsidR="006A10B2" w:rsidRDefault="006A10B2" w:rsidP="006A10B2">
      <w:pPr>
        <w:pStyle w:val="Akapitzlist"/>
        <w:numPr>
          <w:ilvl w:val="0"/>
          <w:numId w:val="8"/>
        </w:numPr>
        <w:rPr>
          <w:rStyle w:val="Hipercze"/>
          <w:b/>
          <w:sz w:val="46"/>
          <w:szCs w:val="46"/>
          <w:u w:val="none"/>
        </w:rPr>
      </w:pPr>
      <w:r>
        <w:rPr>
          <w:rStyle w:val="Hipercze"/>
          <w:b/>
          <w:sz w:val="46"/>
          <w:szCs w:val="46"/>
          <w:u w:val="none"/>
        </w:rPr>
        <w:t>Stop Lose</w:t>
      </w:r>
    </w:p>
    <w:p w:rsidR="006A10B2" w:rsidRDefault="006A10B2" w:rsidP="006A10B2">
      <w:pPr>
        <w:pStyle w:val="Akapitzlist"/>
        <w:rPr>
          <w:rStyle w:val="Hipercze"/>
          <w:b/>
          <w:sz w:val="46"/>
          <w:szCs w:val="46"/>
          <w:u w:val="none"/>
        </w:rPr>
      </w:pPr>
    </w:p>
    <w:p w:rsidR="006A10B2" w:rsidRPr="005905B4" w:rsidRDefault="006A10B2" w:rsidP="006A10B2">
      <w:pPr>
        <w:ind w:left="360"/>
        <w:jc w:val="both"/>
        <w:rPr>
          <w:sz w:val="28"/>
          <w:szCs w:val="28"/>
        </w:rPr>
      </w:pPr>
      <w:r w:rsidRPr="005905B4">
        <w:rPr>
          <w:sz w:val="28"/>
          <w:szCs w:val="28"/>
        </w:rPr>
        <w:t xml:space="preserve">Always use Stop Lose (SL) orders. Never put yourself in a position, where you have to count on the fact that the market finally will turn back according to your intention. If you have made a sound analysis and entered in the transaction, you </w:t>
      </w:r>
      <w:r>
        <w:rPr>
          <w:sz w:val="28"/>
          <w:szCs w:val="28"/>
        </w:rPr>
        <w:t>need</w:t>
      </w:r>
      <w:r w:rsidRPr="005905B4">
        <w:rPr>
          <w:sz w:val="28"/>
          <w:szCs w:val="28"/>
        </w:rPr>
        <w:t xml:space="preserve"> </w:t>
      </w:r>
      <w:r>
        <w:rPr>
          <w:sz w:val="28"/>
          <w:szCs w:val="28"/>
        </w:rPr>
        <w:t xml:space="preserve">to </w:t>
      </w:r>
      <w:r w:rsidRPr="005905B4">
        <w:rPr>
          <w:sz w:val="28"/>
          <w:szCs w:val="28"/>
        </w:rPr>
        <w:t xml:space="preserve">stick to the predetermined rules. Determine where you will set the SL order, where you are going to realize your profit (TP) or maybe it is better to close them partially at important levels, and leave the rest for further movement. Always take advantage of SL orders when you use any methods for the position management and never change your mind. Loss will appear sooner or later and the sooner you </w:t>
      </w:r>
      <w:r>
        <w:rPr>
          <w:sz w:val="28"/>
          <w:szCs w:val="28"/>
        </w:rPr>
        <w:t xml:space="preserve">will </w:t>
      </w:r>
      <w:r w:rsidRPr="005905B4">
        <w:rPr>
          <w:sz w:val="28"/>
          <w:szCs w:val="28"/>
        </w:rPr>
        <w:t xml:space="preserve">adjust to it, the quicker you will understand that it is inevitable. The moment, in which you will treat losses on cool, will be an important step towards becoming a professional in the market. </w:t>
      </w:r>
    </w:p>
    <w:p w:rsidR="006A10B2" w:rsidRPr="005905B4" w:rsidRDefault="006A10B2" w:rsidP="006A10B2">
      <w:pP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D7168E" w:rsidP="006A10B2">
      <w:pPr>
        <w:pStyle w:val="Akapitzlist"/>
        <w:jc w:val="center"/>
        <w:rPr>
          <w:sz w:val="20"/>
          <w:szCs w:val="20"/>
        </w:rPr>
      </w:pPr>
      <w:hyperlink r:id="rId28" w:history="1">
        <w:r w:rsidR="006A10B2" w:rsidRPr="003D2168">
          <w:rPr>
            <w:rStyle w:val="Hipercze"/>
            <w:color w:val="auto"/>
            <w:sz w:val="20"/>
            <w:szCs w:val="20"/>
            <w:u w:val="none"/>
          </w:rPr>
          <w:t>www.celerityfx.com</w:t>
        </w:r>
      </w:hyperlink>
    </w:p>
    <w:p w:rsidR="006A10B2" w:rsidRDefault="006A10B2" w:rsidP="006A10B2">
      <w:pPr>
        <w:pStyle w:val="Akapitzlist"/>
        <w:jc w:val="center"/>
        <w:rPr>
          <w:sz w:val="20"/>
          <w:szCs w:val="20"/>
        </w:rPr>
      </w:pPr>
    </w:p>
    <w:p w:rsidR="006A10B2" w:rsidRDefault="006A10B2" w:rsidP="006A10B2">
      <w:pPr>
        <w:pStyle w:val="Akapitzlist"/>
        <w:jc w:val="center"/>
        <w:rPr>
          <w:sz w:val="20"/>
          <w:szCs w:val="20"/>
        </w:rPr>
      </w:pPr>
    </w:p>
    <w:p w:rsidR="006A10B2" w:rsidRPr="003D2168" w:rsidRDefault="006A10B2" w:rsidP="006A10B2">
      <w:pPr>
        <w:pStyle w:val="Akapitzlist"/>
        <w:jc w:val="center"/>
        <w:rPr>
          <w:sz w:val="20"/>
          <w:szCs w:val="20"/>
        </w:rPr>
      </w:pPr>
    </w:p>
    <w:p w:rsidR="006A10B2" w:rsidRDefault="006A10B2" w:rsidP="006A10B2">
      <w:pPr>
        <w:pStyle w:val="Akapitzlist"/>
        <w:numPr>
          <w:ilvl w:val="0"/>
          <w:numId w:val="8"/>
        </w:numPr>
        <w:rPr>
          <w:rStyle w:val="Hipercze"/>
          <w:b/>
          <w:sz w:val="46"/>
          <w:szCs w:val="46"/>
          <w:u w:val="none"/>
        </w:rPr>
      </w:pPr>
      <w:r>
        <w:rPr>
          <w:rStyle w:val="Hipercze"/>
          <w:b/>
          <w:sz w:val="46"/>
          <w:szCs w:val="46"/>
          <w:u w:val="none"/>
        </w:rPr>
        <w:t>Money Management</w:t>
      </w:r>
    </w:p>
    <w:p w:rsidR="006A10B2" w:rsidRDefault="006A10B2" w:rsidP="006A10B2">
      <w:pPr>
        <w:pStyle w:val="Akapitzlist"/>
        <w:rPr>
          <w:rStyle w:val="Hipercze"/>
          <w:b/>
          <w:sz w:val="46"/>
          <w:szCs w:val="46"/>
          <w:u w:val="none"/>
        </w:rPr>
      </w:pPr>
    </w:p>
    <w:p w:rsidR="006A10B2" w:rsidRDefault="006A10B2" w:rsidP="006A10B2">
      <w:pPr>
        <w:jc w:val="both"/>
        <w:rPr>
          <w:sz w:val="28"/>
          <w:szCs w:val="28"/>
        </w:rPr>
      </w:pPr>
      <w:r w:rsidRPr="005905B4">
        <w:rPr>
          <w:sz w:val="28"/>
          <w:szCs w:val="28"/>
        </w:rPr>
        <w:t>Money management is beside</w:t>
      </w:r>
      <w:r>
        <w:rPr>
          <w:sz w:val="28"/>
          <w:szCs w:val="28"/>
        </w:rPr>
        <w:t>s</w:t>
      </w:r>
      <w:r w:rsidRPr="005905B4">
        <w:rPr>
          <w:sz w:val="28"/>
          <w:szCs w:val="28"/>
        </w:rPr>
        <w:t xml:space="preserve"> the trading system and appropriate mental approach the third most important element. The method how you manage your funds will decide whether you will appear </w:t>
      </w:r>
      <w:r>
        <w:rPr>
          <w:sz w:val="28"/>
          <w:szCs w:val="28"/>
        </w:rPr>
        <w:t>on</w:t>
      </w:r>
      <w:r w:rsidRPr="005905B4">
        <w:rPr>
          <w:sz w:val="28"/>
          <w:szCs w:val="28"/>
        </w:rPr>
        <w:t xml:space="preserve"> the market on the next day and how good th</w:t>
      </w:r>
      <w:r>
        <w:rPr>
          <w:sz w:val="28"/>
          <w:szCs w:val="28"/>
        </w:rPr>
        <w:t>is</w:t>
      </w:r>
      <w:r w:rsidRPr="005905B4">
        <w:rPr>
          <w:sz w:val="28"/>
          <w:szCs w:val="28"/>
        </w:rPr>
        <w:t xml:space="preserve"> trad</w:t>
      </w:r>
      <w:r>
        <w:rPr>
          <w:sz w:val="28"/>
          <w:szCs w:val="28"/>
        </w:rPr>
        <w:t>ing</w:t>
      </w:r>
      <w:r w:rsidRPr="005905B4">
        <w:rPr>
          <w:sz w:val="28"/>
          <w:szCs w:val="28"/>
        </w:rPr>
        <w:t xml:space="preserve"> will be – whether calm and compatible with rules or maybe you will try to win back your previous losses aggressively. Depending on what level of risk you prefer in you</w:t>
      </w:r>
      <w:r>
        <w:rPr>
          <w:sz w:val="28"/>
          <w:szCs w:val="28"/>
        </w:rPr>
        <w:t>r</w:t>
      </w:r>
      <w:r w:rsidRPr="005905B4">
        <w:rPr>
          <w:sz w:val="28"/>
          <w:szCs w:val="28"/>
        </w:rPr>
        <w:t xml:space="preserve"> trading, use only a certain percentage value of your account in transactions. The majority of traders do not exceed 1-2% of their deposit per transaction. </w:t>
      </w:r>
    </w:p>
    <w:p w:rsidR="006A10B2" w:rsidRPr="005905B4" w:rsidRDefault="006A10B2" w:rsidP="006A10B2">
      <w:pPr>
        <w:jc w:val="both"/>
        <w:rPr>
          <w:sz w:val="28"/>
          <w:szCs w:val="28"/>
        </w:rPr>
      </w:pPr>
      <w:r w:rsidRPr="005905B4">
        <w:rPr>
          <w:sz w:val="28"/>
          <w:szCs w:val="28"/>
        </w:rPr>
        <w:t xml:space="preserve">Traders who operate a huge capital </w:t>
      </w:r>
      <w:r>
        <w:rPr>
          <w:sz w:val="28"/>
          <w:szCs w:val="28"/>
        </w:rPr>
        <w:t xml:space="preserve">usually </w:t>
      </w:r>
      <w:r w:rsidRPr="005905B4">
        <w:rPr>
          <w:sz w:val="28"/>
          <w:szCs w:val="28"/>
        </w:rPr>
        <w:t>us</w:t>
      </w:r>
      <w:r>
        <w:rPr>
          <w:sz w:val="28"/>
          <w:szCs w:val="28"/>
        </w:rPr>
        <w:t>e</w:t>
      </w:r>
      <w:r w:rsidRPr="005905B4">
        <w:rPr>
          <w:sz w:val="28"/>
          <w:szCs w:val="28"/>
        </w:rPr>
        <w:t xml:space="preserve"> only 0.25-0.5% of their funds on each trade. Control of the risk is one of the most important issues in trading. If losses appear – and sooner or later it will happen, even if you incur a few percent of loss, in next transactions you will be able to continue your trading peacefully. If you do not stick to the rules of money management, at some point you may encounter a loss so large that it will be very difficult or even not possible to recover. Additionally, you will face with a psychological pressure, and that is a very quick way to margin call. </w:t>
      </w:r>
    </w:p>
    <w:p w:rsidR="006A10B2" w:rsidRPr="005905B4" w:rsidRDefault="006A10B2" w:rsidP="006A10B2">
      <w:pPr>
        <w:ind w:left="360"/>
        <w:jc w:val="both"/>
        <w:rPr>
          <w:sz w:val="28"/>
          <w:szCs w:val="28"/>
        </w:rPr>
      </w:pPr>
    </w:p>
    <w:p w:rsidR="006A10B2" w:rsidRDefault="006A10B2" w:rsidP="006A10B2">
      <w:pPr>
        <w:pStyle w:val="Akapitzlist"/>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D7168E" w:rsidP="006A10B2">
      <w:pPr>
        <w:pStyle w:val="Akapitzlist"/>
        <w:jc w:val="center"/>
        <w:rPr>
          <w:sz w:val="20"/>
          <w:szCs w:val="20"/>
        </w:rPr>
      </w:pPr>
      <w:hyperlink r:id="rId29" w:history="1">
        <w:r w:rsidR="006A10B2" w:rsidRPr="003D2168">
          <w:rPr>
            <w:rStyle w:val="Hipercze"/>
            <w:color w:val="auto"/>
            <w:sz w:val="20"/>
            <w:szCs w:val="20"/>
            <w:u w:val="none"/>
          </w:rPr>
          <w:t>www.celerityfx.com</w:t>
        </w:r>
      </w:hyperlink>
    </w:p>
    <w:p w:rsidR="006A10B2" w:rsidRDefault="006A10B2" w:rsidP="006A10B2">
      <w:pPr>
        <w:jc w:val="center"/>
        <w:rPr>
          <w:rStyle w:val="Hipercze"/>
          <w:b/>
          <w:sz w:val="46"/>
          <w:szCs w:val="46"/>
          <w:u w:val="none"/>
        </w:rPr>
      </w:pPr>
    </w:p>
    <w:p w:rsidR="006A10B2" w:rsidRDefault="006A10B2" w:rsidP="006A10B2">
      <w:pPr>
        <w:pStyle w:val="Akapitzlist"/>
        <w:numPr>
          <w:ilvl w:val="0"/>
          <w:numId w:val="8"/>
        </w:numPr>
        <w:rPr>
          <w:rStyle w:val="Hipercze"/>
          <w:b/>
          <w:sz w:val="46"/>
          <w:szCs w:val="46"/>
          <w:u w:val="none"/>
        </w:rPr>
      </w:pPr>
      <w:r>
        <w:rPr>
          <w:rStyle w:val="Hipercze"/>
          <w:b/>
          <w:sz w:val="46"/>
          <w:szCs w:val="46"/>
          <w:u w:val="none"/>
        </w:rPr>
        <w:t>Trend</w:t>
      </w:r>
    </w:p>
    <w:p w:rsidR="006A10B2" w:rsidRDefault="006A10B2" w:rsidP="006A10B2">
      <w:pPr>
        <w:pStyle w:val="Akapitzlist"/>
        <w:rPr>
          <w:rStyle w:val="Hipercze"/>
          <w:b/>
          <w:sz w:val="46"/>
          <w:szCs w:val="46"/>
          <w:u w:val="none"/>
        </w:rPr>
      </w:pPr>
    </w:p>
    <w:p w:rsidR="006A10B2" w:rsidRPr="005905B4" w:rsidRDefault="006A10B2" w:rsidP="006A10B2">
      <w:pPr>
        <w:ind w:left="360"/>
        <w:jc w:val="both"/>
        <w:rPr>
          <w:sz w:val="28"/>
          <w:szCs w:val="28"/>
          <w:lang w:val="pl-PL"/>
        </w:rPr>
      </w:pPr>
      <w:r w:rsidRPr="005905B4">
        <w:rPr>
          <w:sz w:val="28"/>
          <w:szCs w:val="28"/>
        </w:rPr>
        <w:t>Always respect the trend o</w:t>
      </w:r>
      <w:r>
        <w:rPr>
          <w:sz w:val="28"/>
          <w:szCs w:val="28"/>
        </w:rPr>
        <w:t>n</w:t>
      </w:r>
      <w:r w:rsidRPr="005905B4">
        <w:rPr>
          <w:sz w:val="28"/>
          <w:szCs w:val="28"/>
        </w:rPr>
        <w:t xml:space="preserve"> the market. Not only a short-term one, but also medium-term and long-term trends. Money on the market “move” in a specific purpose and this movement is not accidental. If you can identify the trend and follow it, you give yourself a much better chance of success. Trading against the trend, catching tops and bottoms can bring you momentary good results, but ultimately it will bring you only losses and increasing frustration.  Trends are created mainly by banks and huge financial institutions. If they engage their vast resources, you can be sure that they do not do this to earn only a few pips. </w:t>
      </w:r>
      <w:r w:rsidRPr="005905B4">
        <w:rPr>
          <w:sz w:val="28"/>
          <w:szCs w:val="28"/>
          <w:lang w:val="pl-PL"/>
        </w:rPr>
        <w:t>Use it! Trend is your friend.</w:t>
      </w:r>
    </w:p>
    <w:p w:rsidR="006A10B2" w:rsidRDefault="006A10B2" w:rsidP="006A10B2">
      <w:pPr>
        <w:pStyle w:val="Akapitzlist"/>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D7168E" w:rsidP="006A10B2">
      <w:pPr>
        <w:pStyle w:val="Akapitzlist"/>
        <w:jc w:val="center"/>
        <w:rPr>
          <w:sz w:val="20"/>
          <w:szCs w:val="20"/>
        </w:rPr>
      </w:pPr>
      <w:hyperlink r:id="rId30" w:history="1">
        <w:r w:rsidR="006A10B2" w:rsidRPr="003D2168">
          <w:rPr>
            <w:rStyle w:val="Hipercze"/>
            <w:color w:val="auto"/>
            <w:sz w:val="20"/>
            <w:szCs w:val="20"/>
            <w:u w:val="none"/>
          </w:rPr>
          <w:t>www.celerityfx.com</w:t>
        </w:r>
      </w:hyperlink>
    </w:p>
    <w:p w:rsidR="006A10B2" w:rsidRDefault="006A10B2" w:rsidP="006A10B2">
      <w:pPr>
        <w:pStyle w:val="Akapitzlist"/>
        <w:jc w:val="center"/>
        <w:rPr>
          <w:sz w:val="20"/>
          <w:szCs w:val="20"/>
        </w:rPr>
      </w:pPr>
    </w:p>
    <w:p w:rsidR="006A10B2" w:rsidRDefault="006A10B2" w:rsidP="006A10B2">
      <w:pPr>
        <w:pStyle w:val="Akapitzlist"/>
        <w:numPr>
          <w:ilvl w:val="0"/>
          <w:numId w:val="8"/>
        </w:numPr>
        <w:rPr>
          <w:b/>
          <w:color w:val="0000FF" w:themeColor="hyperlink"/>
          <w:sz w:val="46"/>
          <w:szCs w:val="46"/>
        </w:rPr>
      </w:pPr>
      <w:r w:rsidRPr="0026084C">
        <w:rPr>
          <w:b/>
          <w:color w:val="0000FF" w:themeColor="hyperlink"/>
          <w:sz w:val="46"/>
          <w:szCs w:val="46"/>
        </w:rPr>
        <w:lastRenderedPageBreak/>
        <w:t>Risk to Reward Ratio</w:t>
      </w:r>
    </w:p>
    <w:p w:rsidR="006A10B2" w:rsidRDefault="006A10B2" w:rsidP="006A10B2">
      <w:pPr>
        <w:pStyle w:val="Akapitzlist"/>
        <w:rPr>
          <w:b/>
          <w:color w:val="0000FF" w:themeColor="hyperlink"/>
          <w:sz w:val="46"/>
          <w:szCs w:val="46"/>
        </w:rPr>
      </w:pPr>
    </w:p>
    <w:p w:rsidR="006A10B2" w:rsidRDefault="006A10B2" w:rsidP="006A10B2">
      <w:pPr>
        <w:jc w:val="both"/>
        <w:rPr>
          <w:sz w:val="28"/>
          <w:szCs w:val="28"/>
        </w:rPr>
      </w:pPr>
      <w:r w:rsidRPr="0026084C">
        <w:rPr>
          <w:sz w:val="28"/>
          <w:szCs w:val="28"/>
        </w:rPr>
        <w:t>Relation – Risk to Reward. This is the ratio of the amount of risk in a particular transaction in order to gain other amounts (reward). Before you place any order on the market, check two elements of the potential transaction: where you need to place the SL order and where you want to realize you</w:t>
      </w:r>
      <w:r>
        <w:rPr>
          <w:sz w:val="28"/>
          <w:szCs w:val="28"/>
        </w:rPr>
        <w:t>r</w:t>
      </w:r>
      <w:r w:rsidRPr="0026084C">
        <w:rPr>
          <w:sz w:val="28"/>
          <w:szCs w:val="28"/>
        </w:rPr>
        <w:t xml:space="preserve"> profit – </w:t>
      </w:r>
      <w:r>
        <w:rPr>
          <w:sz w:val="28"/>
          <w:szCs w:val="28"/>
        </w:rPr>
        <w:t>(</w:t>
      </w:r>
      <w:r w:rsidRPr="0026084C">
        <w:rPr>
          <w:sz w:val="28"/>
          <w:szCs w:val="28"/>
        </w:rPr>
        <w:t>TP</w:t>
      </w:r>
      <w:r>
        <w:rPr>
          <w:sz w:val="28"/>
          <w:szCs w:val="28"/>
        </w:rPr>
        <w:t>)</w:t>
      </w:r>
      <w:r w:rsidRPr="0026084C">
        <w:rPr>
          <w:sz w:val="28"/>
          <w:szCs w:val="28"/>
        </w:rPr>
        <w:t xml:space="preserve">. Let’s say that you are interested in the BUY position in GBP/USD. You place your SL order in technically the best place, and its value is 15 pips. You want to realize your profit on a resistance, which is placed 30 pips from your order. You risk 15 pips to get 30 pips. Therefore, your risk-reward ratio is 1:2. </w:t>
      </w:r>
    </w:p>
    <w:p w:rsidR="006A10B2" w:rsidRPr="0026084C" w:rsidRDefault="006A10B2" w:rsidP="006A10B2">
      <w:pPr>
        <w:jc w:val="both"/>
        <w:rPr>
          <w:sz w:val="28"/>
          <w:szCs w:val="28"/>
        </w:rPr>
      </w:pPr>
      <w:r w:rsidRPr="0026084C">
        <w:rPr>
          <w:sz w:val="28"/>
          <w:szCs w:val="28"/>
        </w:rPr>
        <w:t xml:space="preserve">A common mistake of beginners is that they quickly close profitable transactions, simultaneously holding losses open as long as possible (until they do not wipe the account). If a trader does not follow certain rules in the Risk-Reward relation and try to catch few pips while risking 100 or 200 pips, the final result will always be the same and it will not be </w:t>
      </w:r>
      <w:r>
        <w:rPr>
          <w:sz w:val="28"/>
          <w:szCs w:val="28"/>
        </w:rPr>
        <w:t xml:space="preserve">any </w:t>
      </w:r>
      <w:r w:rsidRPr="0026084C">
        <w:rPr>
          <w:sz w:val="28"/>
          <w:szCs w:val="28"/>
        </w:rPr>
        <w:t xml:space="preserve">good. The greater is the potential reward of any transaction that you conclude, the better. Each TP, which will be credited to your account, will allow you to even a few losses in </w:t>
      </w:r>
      <w:r>
        <w:rPr>
          <w:sz w:val="28"/>
          <w:szCs w:val="28"/>
        </w:rPr>
        <w:t xml:space="preserve">a row on the market without the big </w:t>
      </w:r>
      <w:r w:rsidRPr="0026084C">
        <w:rPr>
          <w:sz w:val="28"/>
          <w:szCs w:val="28"/>
        </w:rPr>
        <w:t>effect on your deposit, and it will also give you peace of mind, which is very important in trading on Forex.</w:t>
      </w:r>
    </w:p>
    <w:p w:rsidR="006A10B2" w:rsidRPr="0026084C" w:rsidRDefault="006A10B2" w:rsidP="006A10B2">
      <w:pPr>
        <w:jc w:val="both"/>
        <w:rPr>
          <w:sz w:val="28"/>
          <w:szCs w:val="28"/>
        </w:rPr>
      </w:pPr>
    </w:p>
    <w:p w:rsidR="006A10B2" w:rsidRDefault="006A10B2" w:rsidP="006A10B2">
      <w:pPr>
        <w:pStyle w:val="Akapitzlist"/>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D7168E" w:rsidP="006A10B2">
      <w:pPr>
        <w:pStyle w:val="Akapitzlist"/>
        <w:jc w:val="center"/>
        <w:rPr>
          <w:sz w:val="20"/>
          <w:szCs w:val="20"/>
        </w:rPr>
      </w:pPr>
      <w:hyperlink r:id="rId31" w:history="1">
        <w:r w:rsidR="006A10B2" w:rsidRPr="003D2168">
          <w:rPr>
            <w:rStyle w:val="Hipercze"/>
            <w:color w:val="auto"/>
            <w:sz w:val="20"/>
            <w:szCs w:val="20"/>
            <w:u w:val="none"/>
          </w:rPr>
          <w:t>www.celerityfx.com</w:t>
        </w:r>
      </w:hyperlink>
    </w:p>
    <w:p w:rsidR="006A10B2" w:rsidRDefault="006A10B2" w:rsidP="006A10B2">
      <w:pPr>
        <w:pStyle w:val="Akapitzlist"/>
        <w:jc w:val="center"/>
        <w:rPr>
          <w:sz w:val="20"/>
          <w:szCs w:val="20"/>
        </w:rPr>
      </w:pPr>
    </w:p>
    <w:p w:rsidR="006A10B2" w:rsidRDefault="006A10B2" w:rsidP="006A10B2">
      <w:pPr>
        <w:pStyle w:val="Akapitzlist"/>
        <w:numPr>
          <w:ilvl w:val="0"/>
          <w:numId w:val="8"/>
        </w:numPr>
        <w:rPr>
          <w:b/>
          <w:color w:val="0000FF" w:themeColor="hyperlink"/>
          <w:sz w:val="46"/>
          <w:szCs w:val="46"/>
        </w:rPr>
      </w:pPr>
      <w:r w:rsidRPr="00DC52EF">
        <w:rPr>
          <w:b/>
          <w:color w:val="0000FF" w:themeColor="hyperlink"/>
          <w:sz w:val="46"/>
          <w:szCs w:val="46"/>
        </w:rPr>
        <w:t>Avoid Overtrading</w:t>
      </w:r>
    </w:p>
    <w:p w:rsidR="006A10B2" w:rsidRDefault="006A10B2" w:rsidP="006A10B2">
      <w:pPr>
        <w:pStyle w:val="Akapitzlist"/>
        <w:rPr>
          <w:b/>
          <w:color w:val="0000FF" w:themeColor="hyperlink"/>
          <w:sz w:val="46"/>
          <w:szCs w:val="46"/>
        </w:rPr>
      </w:pPr>
    </w:p>
    <w:p w:rsidR="006A10B2" w:rsidRDefault="006A10B2" w:rsidP="006A10B2">
      <w:pPr>
        <w:jc w:val="both"/>
        <w:rPr>
          <w:sz w:val="28"/>
          <w:szCs w:val="28"/>
        </w:rPr>
      </w:pPr>
      <w:r w:rsidRPr="00DC52EF">
        <w:rPr>
          <w:sz w:val="28"/>
          <w:szCs w:val="28"/>
        </w:rPr>
        <w:t xml:space="preserve">One of the biggest nightmares of traders is a phenomenon known as overtrading - excessive frequency of transaction. It usually result from the desire to open a large number of </w:t>
      </w:r>
      <w:r>
        <w:rPr>
          <w:sz w:val="28"/>
          <w:szCs w:val="28"/>
        </w:rPr>
        <w:t>trades</w:t>
      </w:r>
      <w:r w:rsidRPr="00DC52EF">
        <w:rPr>
          <w:sz w:val="28"/>
          <w:szCs w:val="28"/>
        </w:rPr>
        <w:t xml:space="preserve"> as soon as possible and the related belief that we have everything under control and we are able to respond to each positive for us situation of the market. Unfortunately, the beginner of this type quickly begins to bear losses – traders, who do not take into account that a large number of transactions generate high levels of stress, which in turn adversely affects the level of concentration. Moreover, it reduces the ability for accurate analysis of the situation and ordinary sobriety of judgment. </w:t>
      </w:r>
    </w:p>
    <w:p w:rsidR="006A10B2" w:rsidRPr="00DC52EF" w:rsidRDefault="006A10B2" w:rsidP="006A10B2">
      <w:pPr>
        <w:jc w:val="both"/>
        <w:rPr>
          <w:sz w:val="28"/>
          <w:szCs w:val="28"/>
        </w:rPr>
      </w:pPr>
      <w:r w:rsidRPr="00DC52EF">
        <w:rPr>
          <w:sz w:val="28"/>
          <w:szCs w:val="28"/>
        </w:rPr>
        <w:t xml:space="preserve">Primarily, refrain from wanting the fastest possible profits. Start </w:t>
      </w:r>
      <w:r>
        <w:rPr>
          <w:sz w:val="28"/>
          <w:szCs w:val="28"/>
        </w:rPr>
        <w:t>trading</w:t>
      </w:r>
      <w:r w:rsidRPr="00DC52EF">
        <w:rPr>
          <w:sz w:val="28"/>
          <w:szCs w:val="28"/>
        </w:rPr>
        <w:t xml:space="preserve"> from the minimum </w:t>
      </w:r>
      <w:r>
        <w:rPr>
          <w:sz w:val="28"/>
          <w:szCs w:val="28"/>
        </w:rPr>
        <w:t>lot,</w:t>
      </w:r>
      <w:r w:rsidRPr="00DC52EF">
        <w:rPr>
          <w:sz w:val="28"/>
          <w:szCs w:val="28"/>
        </w:rPr>
        <w:t xml:space="preserve"> which of course </w:t>
      </w:r>
      <w:r>
        <w:rPr>
          <w:sz w:val="28"/>
          <w:szCs w:val="28"/>
        </w:rPr>
        <w:t>won’t</w:t>
      </w:r>
      <w:r w:rsidRPr="00DC52EF">
        <w:rPr>
          <w:sz w:val="28"/>
          <w:szCs w:val="28"/>
        </w:rPr>
        <w:t xml:space="preserve"> guarantee you high profits, but also do not cause severe losses in the event of failure of your </w:t>
      </w:r>
      <w:r>
        <w:rPr>
          <w:sz w:val="28"/>
          <w:szCs w:val="28"/>
        </w:rPr>
        <w:t>trading</w:t>
      </w:r>
      <w:r w:rsidRPr="00DC52EF">
        <w:rPr>
          <w:sz w:val="28"/>
          <w:szCs w:val="28"/>
        </w:rPr>
        <w:t xml:space="preserve">. If you are not able to function normally in everyday life with an open position, you cannot sleep or read a newspaper in peace, it means that the size of your position is too large. </w:t>
      </w:r>
    </w:p>
    <w:p w:rsidR="006A10B2" w:rsidRPr="00DC52EF" w:rsidRDefault="006A10B2" w:rsidP="006A10B2">
      <w:pPr>
        <w:jc w:val="both"/>
        <w:rPr>
          <w:sz w:val="28"/>
          <w:szCs w:val="28"/>
        </w:rPr>
      </w:pPr>
    </w:p>
    <w:p w:rsidR="006A10B2" w:rsidRPr="00DC52EF" w:rsidRDefault="006A10B2" w:rsidP="006A10B2">
      <w:pPr>
        <w:jc w:val="both"/>
        <w:rPr>
          <w:b/>
          <w:color w:val="0000FF" w:themeColor="hyperlink"/>
          <w:sz w:val="46"/>
          <w:szCs w:val="46"/>
        </w:rPr>
      </w:pPr>
    </w:p>
    <w:p w:rsidR="006A10B2" w:rsidRDefault="006A10B2" w:rsidP="006A10B2">
      <w:pPr>
        <w:pStyle w:val="Akapitzlist"/>
        <w:jc w:val="center"/>
        <w:rPr>
          <w:sz w:val="20"/>
          <w:szCs w:val="20"/>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D7168E" w:rsidP="006A10B2">
      <w:pPr>
        <w:pStyle w:val="Akapitzlist"/>
        <w:jc w:val="center"/>
        <w:rPr>
          <w:sz w:val="20"/>
          <w:szCs w:val="20"/>
        </w:rPr>
      </w:pPr>
      <w:hyperlink r:id="rId32" w:history="1">
        <w:r w:rsidR="006A10B2" w:rsidRPr="003D2168">
          <w:rPr>
            <w:rStyle w:val="Hipercze"/>
            <w:color w:val="auto"/>
            <w:sz w:val="20"/>
            <w:szCs w:val="20"/>
            <w:u w:val="none"/>
          </w:rPr>
          <w:t>www.celerityfx.com</w:t>
        </w:r>
      </w:hyperlink>
    </w:p>
    <w:p w:rsidR="006A10B2" w:rsidRDefault="006A10B2" w:rsidP="006A10B2">
      <w:pPr>
        <w:pStyle w:val="Akapitzlist"/>
        <w:jc w:val="center"/>
        <w:rPr>
          <w:sz w:val="20"/>
          <w:szCs w:val="20"/>
        </w:rPr>
      </w:pPr>
    </w:p>
    <w:p w:rsidR="006A10B2" w:rsidRDefault="006A10B2" w:rsidP="006A10B2">
      <w:pPr>
        <w:pStyle w:val="Akapitzlist"/>
        <w:jc w:val="center"/>
        <w:rPr>
          <w:sz w:val="20"/>
          <w:szCs w:val="20"/>
        </w:rPr>
      </w:pPr>
    </w:p>
    <w:p w:rsidR="006A10B2" w:rsidRDefault="006A10B2" w:rsidP="006A10B2">
      <w:pPr>
        <w:pStyle w:val="Akapitzlist"/>
        <w:numPr>
          <w:ilvl w:val="0"/>
          <w:numId w:val="8"/>
        </w:numPr>
        <w:rPr>
          <w:b/>
          <w:color w:val="0000FF" w:themeColor="hyperlink"/>
          <w:sz w:val="46"/>
          <w:szCs w:val="46"/>
        </w:rPr>
      </w:pPr>
      <w:r>
        <w:rPr>
          <w:b/>
          <w:color w:val="0000FF" w:themeColor="hyperlink"/>
          <w:sz w:val="46"/>
          <w:szCs w:val="46"/>
        </w:rPr>
        <w:lastRenderedPageBreak/>
        <w:t xml:space="preserve"> </w:t>
      </w:r>
      <w:r w:rsidRPr="00D64C57">
        <w:rPr>
          <w:b/>
          <w:color w:val="0000FF" w:themeColor="hyperlink"/>
          <w:sz w:val="46"/>
          <w:szCs w:val="46"/>
        </w:rPr>
        <w:t>Transaction record</w:t>
      </w:r>
    </w:p>
    <w:p w:rsidR="006A10B2" w:rsidRDefault="006A10B2" w:rsidP="006A10B2">
      <w:pPr>
        <w:pStyle w:val="Akapitzlist"/>
        <w:rPr>
          <w:b/>
          <w:color w:val="0000FF" w:themeColor="hyperlink"/>
          <w:sz w:val="46"/>
          <w:szCs w:val="46"/>
        </w:rPr>
      </w:pPr>
    </w:p>
    <w:p w:rsidR="006A10B2" w:rsidRDefault="006A10B2" w:rsidP="006A10B2">
      <w:pPr>
        <w:jc w:val="both"/>
        <w:rPr>
          <w:sz w:val="28"/>
          <w:szCs w:val="28"/>
        </w:rPr>
      </w:pPr>
      <w:r w:rsidRPr="00D64C57">
        <w:rPr>
          <w:sz w:val="28"/>
          <w:szCs w:val="28"/>
        </w:rPr>
        <w:t xml:space="preserve">Make a habit of saving all your transactions, both profitable and unprofitable. Make notes after each trade, save the screenshot with a short information about the reason for the conclusion of this transaction, where you set the SL order and where you wanted to realize your profit. Such a record is a fantastic method of learning, because after returning </w:t>
      </w:r>
      <w:r>
        <w:rPr>
          <w:sz w:val="28"/>
          <w:szCs w:val="28"/>
        </w:rPr>
        <w:t xml:space="preserve">to </w:t>
      </w:r>
      <w:r w:rsidRPr="00D64C57">
        <w:rPr>
          <w:sz w:val="28"/>
          <w:szCs w:val="28"/>
        </w:rPr>
        <w:t>the history of your transactions after some time, you will be able to eliminate mistakes and learn how to enter into transactions with a potentially high probability of the success.</w:t>
      </w:r>
    </w:p>
    <w:p w:rsidR="006A10B2" w:rsidRDefault="006A10B2" w:rsidP="006A10B2">
      <w:pPr>
        <w:jc w:val="both"/>
        <w:rPr>
          <w:sz w:val="28"/>
          <w:szCs w:val="28"/>
        </w:rPr>
      </w:pPr>
    </w:p>
    <w:p w:rsidR="006A10B2" w:rsidRPr="00D64C57" w:rsidRDefault="006A10B2" w:rsidP="006A10B2">
      <w:pPr>
        <w:jc w:val="both"/>
        <w:rPr>
          <w:sz w:val="28"/>
          <w:szCs w:val="28"/>
        </w:rPr>
      </w:pPr>
      <w:r w:rsidRPr="00D64C57">
        <w:rPr>
          <w:sz w:val="28"/>
          <w:szCs w:val="28"/>
        </w:rPr>
        <w:t xml:space="preserve">You need to remember that the market has an advantage over us from the very beginning of the opening an order to its closure. For example, if you </w:t>
      </w:r>
      <w:r>
        <w:rPr>
          <w:sz w:val="28"/>
          <w:szCs w:val="28"/>
        </w:rPr>
        <w:t>open</w:t>
      </w:r>
      <w:r w:rsidRPr="00D64C57">
        <w:rPr>
          <w:sz w:val="28"/>
          <w:szCs w:val="28"/>
        </w:rPr>
        <w:t xml:space="preserve"> a transaction, which is intended to achieve 10 pips of the profit (simultaneously risking 10 pips as Stop Lose), after deduction of commission / spread / slippage it turns out that you need to get </w:t>
      </w:r>
      <w:r>
        <w:rPr>
          <w:sz w:val="28"/>
          <w:szCs w:val="28"/>
        </w:rPr>
        <w:t xml:space="preserve">at least </w:t>
      </w:r>
      <w:r w:rsidRPr="00D64C57">
        <w:rPr>
          <w:sz w:val="28"/>
          <w:szCs w:val="28"/>
        </w:rPr>
        <w:t>12</w:t>
      </w:r>
      <w:r>
        <w:rPr>
          <w:sz w:val="28"/>
          <w:szCs w:val="28"/>
        </w:rPr>
        <w:t>-13</w:t>
      </w:r>
      <w:r w:rsidRPr="00D64C57">
        <w:rPr>
          <w:sz w:val="28"/>
          <w:szCs w:val="28"/>
        </w:rPr>
        <w:t xml:space="preserve"> pips, but at the same time you are able to </w:t>
      </w:r>
      <w:r>
        <w:rPr>
          <w:sz w:val="28"/>
          <w:szCs w:val="28"/>
        </w:rPr>
        <w:t>risk</w:t>
      </w:r>
      <w:r w:rsidRPr="00D64C57">
        <w:rPr>
          <w:sz w:val="28"/>
          <w:szCs w:val="28"/>
        </w:rPr>
        <w:t xml:space="preserve"> only </w:t>
      </w:r>
      <w:r>
        <w:rPr>
          <w:sz w:val="28"/>
          <w:szCs w:val="28"/>
        </w:rPr>
        <w:t>7-</w:t>
      </w:r>
      <w:r w:rsidRPr="00D64C57">
        <w:rPr>
          <w:sz w:val="28"/>
          <w:szCs w:val="28"/>
        </w:rPr>
        <w:t>8 pips. Your transaction with a potential relation “risk-reward” equal to 1:1, from the start has a ratio of 1</w:t>
      </w:r>
      <w:r>
        <w:rPr>
          <w:sz w:val="28"/>
          <w:szCs w:val="28"/>
        </w:rPr>
        <w:t>,5</w:t>
      </w:r>
      <w:r w:rsidRPr="00D64C57">
        <w:rPr>
          <w:sz w:val="28"/>
          <w:szCs w:val="28"/>
        </w:rPr>
        <w:t>:1.</w:t>
      </w:r>
    </w:p>
    <w:p w:rsidR="006A10B2" w:rsidRPr="00D64C57" w:rsidRDefault="006A10B2" w:rsidP="006A10B2">
      <w:pPr>
        <w:ind w:left="360"/>
        <w:jc w:val="both"/>
        <w:rPr>
          <w:sz w:val="28"/>
          <w:szCs w:val="28"/>
        </w:rPr>
      </w:pPr>
    </w:p>
    <w:p w:rsidR="006A10B2" w:rsidRPr="00D64C57" w:rsidRDefault="006A10B2" w:rsidP="006A10B2">
      <w:pPr>
        <w:jc w:val="both"/>
        <w:rPr>
          <w:b/>
          <w:color w:val="0000FF" w:themeColor="hyperlink"/>
          <w:sz w:val="46"/>
          <w:szCs w:val="46"/>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6A10B2" w:rsidP="006A10B2">
      <w:pPr>
        <w:jc w:val="center"/>
        <w:rPr>
          <w:rStyle w:val="Hipercze"/>
          <w:b/>
          <w:sz w:val="46"/>
          <w:szCs w:val="46"/>
          <w:u w:val="none"/>
        </w:rPr>
      </w:pPr>
    </w:p>
    <w:p w:rsidR="006A10B2" w:rsidRDefault="00D7168E" w:rsidP="006A10B2">
      <w:pPr>
        <w:jc w:val="center"/>
        <w:rPr>
          <w:rStyle w:val="Hipercze"/>
          <w:b/>
          <w:sz w:val="46"/>
          <w:szCs w:val="46"/>
          <w:u w:val="none"/>
        </w:rPr>
      </w:pPr>
      <w:hyperlink r:id="rId33" w:history="1">
        <w:r w:rsidR="006A10B2" w:rsidRPr="003D2168">
          <w:rPr>
            <w:rStyle w:val="Hipercze"/>
            <w:color w:val="auto"/>
            <w:sz w:val="20"/>
            <w:szCs w:val="20"/>
            <w:u w:val="none"/>
          </w:rPr>
          <w:t>www.celerityfx.com</w:t>
        </w:r>
      </w:hyperlink>
    </w:p>
    <w:p w:rsidR="006A10B2" w:rsidRPr="00A44370" w:rsidRDefault="006A10B2" w:rsidP="006A10B2">
      <w:pPr>
        <w:jc w:val="center"/>
        <w:rPr>
          <w:rStyle w:val="Hipercze"/>
          <w:b/>
          <w:sz w:val="46"/>
          <w:szCs w:val="46"/>
          <w:u w:val="none"/>
        </w:rPr>
      </w:pPr>
    </w:p>
    <w:p w:rsidR="006A10B2" w:rsidRDefault="006A10B2" w:rsidP="006A10B2">
      <w:pPr>
        <w:jc w:val="center"/>
        <w:rPr>
          <w:sz w:val="36"/>
          <w:szCs w:val="36"/>
          <w:lang w:val="en"/>
        </w:rPr>
      </w:pPr>
      <w:r>
        <w:rPr>
          <w:rStyle w:val="hps"/>
          <w:sz w:val="36"/>
          <w:szCs w:val="36"/>
          <w:lang w:val="en"/>
        </w:rPr>
        <w:t>Got</w:t>
      </w:r>
      <w:r w:rsidRPr="00BF1107">
        <w:rPr>
          <w:sz w:val="36"/>
          <w:szCs w:val="36"/>
          <w:lang w:val="en"/>
        </w:rPr>
        <w:t xml:space="preserve"> </w:t>
      </w:r>
      <w:r w:rsidRPr="00BF1107">
        <w:rPr>
          <w:rStyle w:val="hps"/>
          <w:sz w:val="36"/>
          <w:szCs w:val="36"/>
          <w:lang w:val="en"/>
        </w:rPr>
        <w:t>questions</w:t>
      </w:r>
      <w:r>
        <w:rPr>
          <w:rStyle w:val="hps"/>
          <w:sz w:val="36"/>
          <w:szCs w:val="36"/>
          <w:lang w:val="en"/>
        </w:rPr>
        <w:t>?</w:t>
      </w:r>
      <w:r w:rsidRPr="00BF1107">
        <w:rPr>
          <w:rStyle w:val="hps"/>
          <w:sz w:val="36"/>
          <w:szCs w:val="36"/>
          <w:lang w:val="en"/>
        </w:rPr>
        <w:t xml:space="preserve"> please</w:t>
      </w:r>
      <w:r w:rsidRPr="00BF1107">
        <w:rPr>
          <w:sz w:val="36"/>
          <w:szCs w:val="36"/>
          <w:lang w:val="en"/>
        </w:rPr>
        <w:t xml:space="preserve"> </w:t>
      </w:r>
      <w:r w:rsidRPr="00BF1107">
        <w:rPr>
          <w:rStyle w:val="hps"/>
          <w:sz w:val="36"/>
          <w:szCs w:val="36"/>
          <w:lang w:val="en"/>
        </w:rPr>
        <w:t>contact our</w:t>
      </w:r>
      <w:r w:rsidRPr="00BF1107">
        <w:rPr>
          <w:sz w:val="36"/>
          <w:szCs w:val="36"/>
          <w:lang w:val="en"/>
        </w:rPr>
        <w:t xml:space="preserve"> </w:t>
      </w:r>
      <w:r w:rsidRPr="00BF1107">
        <w:rPr>
          <w:rStyle w:val="hps"/>
          <w:sz w:val="36"/>
          <w:szCs w:val="36"/>
          <w:lang w:val="en"/>
        </w:rPr>
        <w:t>Support:</w:t>
      </w:r>
    </w:p>
    <w:p w:rsidR="006A10B2" w:rsidRPr="00D2022C" w:rsidRDefault="006A10B2" w:rsidP="006A10B2">
      <w:pPr>
        <w:pStyle w:val="Akapitzlist"/>
        <w:jc w:val="center"/>
        <w:rPr>
          <w:sz w:val="20"/>
          <w:szCs w:val="20"/>
        </w:rPr>
      </w:pPr>
      <w:r>
        <w:rPr>
          <w:sz w:val="36"/>
          <w:szCs w:val="36"/>
          <w:lang w:val="en"/>
        </w:rPr>
        <w:fldChar w:fldCharType="begin"/>
      </w:r>
      <w:r>
        <w:rPr>
          <w:sz w:val="36"/>
          <w:szCs w:val="36"/>
          <w:lang w:val="en"/>
        </w:rPr>
        <w:instrText xml:space="preserve"> HYPERLINK "mailto:</w:instrText>
      </w:r>
      <w:r w:rsidRPr="00686040">
        <w:rPr>
          <w:sz w:val="36"/>
          <w:szCs w:val="36"/>
          <w:lang w:val="en"/>
        </w:rPr>
        <w:instrText>support@celerityfx.com</w:instrText>
      </w:r>
    </w:p>
    <w:p w:rsidR="006A10B2" w:rsidRPr="00BE3C0B" w:rsidRDefault="006A10B2" w:rsidP="006A10B2">
      <w:pPr>
        <w:pStyle w:val="Akapitzlist"/>
        <w:jc w:val="center"/>
        <w:rPr>
          <w:rStyle w:val="Hipercze"/>
          <w:sz w:val="20"/>
          <w:szCs w:val="20"/>
        </w:rPr>
      </w:pPr>
      <w:r>
        <w:rPr>
          <w:sz w:val="36"/>
          <w:szCs w:val="36"/>
          <w:lang w:val="en"/>
        </w:rPr>
        <w:instrText xml:space="preserve">" </w:instrText>
      </w:r>
      <w:r>
        <w:rPr>
          <w:sz w:val="36"/>
          <w:szCs w:val="36"/>
          <w:lang w:val="en"/>
        </w:rPr>
        <w:fldChar w:fldCharType="separate"/>
      </w:r>
      <w:r w:rsidRPr="00BE3C0B">
        <w:rPr>
          <w:rStyle w:val="Hipercze"/>
          <w:sz w:val="36"/>
          <w:szCs w:val="36"/>
          <w:lang w:val="en"/>
        </w:rPr>
        <w:t>support@celerityfx.com</w:t>
      </w:r>
    </w:p>
    <w:p w:rsidR="006A10B2" w:rsidRDefault="006A10B2" w:rsidP="006A10B2">
      <w:pPr>
        <w:rPr>
          <w:rStyle w:val="hps"/>
          <w:sz w:val="36"/>
          <w:szCs w:val="36"/>
          <w:lang w:val="en"/>
        </w:rPr>
      </w:pPr>
      <w:r>
        <w:rPr>
          <w:sz w:val="36"/>
          <w:szCs w:val="36"/>
          <w:lang w:val="en"/>
        </w:rPr>
        <w:fldChar w:fldCharType="end"/>
      </w: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Default="006A10B2" w:rsidP="006A10B2">
      <w:pPr>
        <w:rPr>
          <w:rStyle w:val="hps"/>
          <w:sz w:val="36"/>
          <w:szCs w:val="36"/>
          <w:lang w:val="en"/>
        </w:rPr>
      </w:pPr>
    </w:p>
    <w:p w:rsidR="006A10B2" w:rsidRPr="00BF1107" w:rsidRDefault="006A10B2" w:rsidP="006A10B2">
      <w:pPr>
        <w:pStyle w:val="Akapitzlist"/>
        <w:jc w:val="center"/>
        <w:rPr>
          <w:sz w:val="36"/>
          <w:szCs w:val="36"/>
        </w:rPr>
      </w:pPr>
      <w:r w:rsidRPr="00D2022C">
        <w:rPr>
          <w:sz w:val="20"/>
          <w:szCs w:val="20"/>
        </w:rPr>
        <w:t>www.celerityfx.com</w:t>
      </w:r>
    </w:p>
    <w:sectPr w:rsidR="006A10B2" w:rsidRPr="00BF110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168E" w:rsidRDefault="00D7168E" w:rsidP="00640655">
      <w:pPr>
        <w:spacing w:after="0" w:line="240" w:lineRule="auto"/>
      </w:pPr>
      <w:r>
        <w:separator/>
      </w:r>
    </w:p>
  </w:endnote>
  <w:endnote w:type="continuationSeparator" w:id="0">
    <w:p w:rsidR="00D7168E" w:rsidRDefault="00D7168E" w:rsidP="006406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Black">
    <w:altName w:val="Malgun Gothic Semilight"/>
    <w:panose1 w:val="00000000000000000000"/>
    <w:charset w:val="88"/>
    <w:family w:val="auto"/>
    <w:notTrueType/>
    <w:pitch w:val="default"/>
    <w:sig w:usb0="00000000" w:usb1="08080000" w:usb2="00000010" w:usb3="00000000" w:csb0="00100000"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168E" w:rsidRDefault="00D7168E" w:rsidP="00640655">
      <w:pPr>
        <w:spacing w:after="0" w:line="240" w:lineRule="auto"/>
      </w:pPr>
      <w:r>
        <w:separator/>
      </w:r>
    </w:p>
  </w:footnote>
  <w:footnote w:type="continuationSeparator" w:id="0">
    <w:p w:rsidR="00D7168E" w:rsidRDefault="00D7168E" w:rsidP="006406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9B7596"/>
    <w:multiLevelType w:val="hybridMultilevel"/>
    <w:tmpl w:val="21CABC64"/>
    <w:lvl w:ilvl="0" w:tplc="59C6559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92023B"/>
    <w:multiLevelType w:val="hybridMultilevel"/>
    <w:tmpl w:val="21CABC64"/>
    <w:lvl w:ilvl="0" w:tplc="59C6559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64C3329"/>
    <w:multiLevelType w:val="hybridMultilevel"/>
    <w:tmpl w:val="21CABC64"/>
    <w:lvl w:ilvl="0" w:tplc="59C6559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735D8D"/>
    <w:multiLevelType w:val="hybridMultilevel"/>
    <w:tmpl w:val="E1BEF9AA"/>
    <w:lvl w:ilvl="0" w:tplc="6AE40346">
      <w:start w:val="1"/>
      <w:numFmt w:val="decimal"/>
      <w:lvlText w:val="%1."/>
      <w:lvlJc w:val="left"/>
      <w:pPr>
        <w:ind w:left="720" w:hanging="360"/>
      </w:pPr>
      <w:rPr>
        <w:rFonts w:ascii="ArialBlack" w:eastAsia="ArialBlack" w:cs="ArialBlac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0940F6E"/>
    <w:multiLevelType w:val="hybridMultilevel"/>
    <w:tmpl w:val="530200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F923914"/>
    <w:multiLevelType w:val="hybridMultilevel"/>
    <w:tmpl w:val="368AA5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65302540"/>
    <w:multiLevelType w:val="hybridMultilevel"/>
    <w:tmpl w:val="533A6346"/>
    <w:lvl w:ilvl="0" w:tplc="AD16C2D0">
      <w:start w:val="3"/>
      <w:numFmt w:val="bullet"/>
      <w:lvlText w:val="-"/>
      <w:lvlJc w:val="left"/>
      <w:pPr>
        <w:ind w:left="435" w:hanging="360"/>
      </w:pPr>
      <w:rPr>
        <w:rFonts w:ascii="Calibri" w:eastAsiaTheme="minorHAnsi" w:hAnsi="Calibri" w:cs="Calibri"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7" w15:restartNumberingAfterBreak="0">
    <w:nsid w:val="71290DEC"/>
    <w:multiLevelType w:val="hybridMultilevel"/>
    <w:tmpl w:val="E1BEF9AA"/>
    <w:lvl w:ilvl="0" w:tplc="6AE40346">
      <w:start w:val="1"/>
      <w:numFmt w:val="decimal"/>
      <w:lvlText w:val="%1."/>
      <w:lvlJc w:val="left"/>
      <w:pPr>
        <w:ind w:left="720" w:hanging="360"/>
      </w:pPr>
      <w:rPr>
        <w:rFonts w:ascii="ArialBlack" w:eastAsia="ArialBlack" w:cs="ArialBlac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0"/>
  </w:num>
  <w:num w:numId="5">
    <w:abstractNumId w:val="7"/>
  </w:num>
  <w:num w:numId="6">
    <w:abstractNumId w:val="3"/>
  </w:num>
  <w:num w:numId="7">
    <w:abstractNumId w:val="6"/>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628E"/>
    <w:rsid w:val="00054855"/>
    <w:rsid w:val="0008761D"/>
    <w:rsid w:val="00104466"/>
    <w:rsid w:val="001159E5"/>
    <w:rsid w:val="00116B5A"/>
    <w:rsid w:val="001174C0"/>
    <w:rsid w:val="001B0502"/>
    <w:rsid w:val="001E7B63"/>
    <w:rsid w:val="002053AC"/>
    <w:rsid w:val="002117EC"/>
    <w:rsid w:val="0025628E"/>
    <w:rsid w:val="0027564B"/>
    <w:rsid w:val="002B64C3"/>
    <w:rsid w:val="002E31B2"/>
    <w:rsid w:val="003663E3"/>
    <w:rsid w:val="00387041"/>
    <w:rsid w:val="003A49BF"/>
    <w:rsid w:val="003B60C0"/>
    <w:rsid w:val="003C3F15"/>
    <w:rsid w:val="00415AAC"/>
    <w:rsid w:val="00447D93"/>
    <w:rsid w:val="0053174E"/>
    <w:rsid w:val="00595463"/>
    <w:rsid w:val="005B11E3"/>
    <w:rsid w:val="005B141B"/>
    <w:rsid w:val="005B6E0C"/>
    <w:rsid w:val="00632373"/>
    <w:rsid w:val="00635D72"/>
    <w:rsid w:val="00636B5E"/>
    <w:rsid w:val="00640655"/>
    <w:rsid w:val="006577C6"/>
    <w:rsid w:val="00664589"/>
    <w:rsid w:val="00670C35"/>
    <w:rsid w:val="00682FAD"/>
    <w:rsid w:val="006946A3"/>
    <w:rsid w:val="006A10B2"/>
    <w:rsid w:val="006F1EF4"/>
    <w:rsid w:val="007445B1"/>
    <w:rsid w:val="007A08A5"/>
    <w:rsid w:val="007B14F4"/>
    <w:rsid w:val="007C4DE4"/>
    <w:rsid w:val="007E5049"/>
    <w:rsid w:val="00821D7B"/>
    <w:rsid w:val="0084511D"/>
    <w:rsid w:val="008504B7"/>
    <w:rsid w:val="00884027"/>
    <w:rsid w:val="00890544"/>
    <w:rsid w:val="00892B0C"/>
    <w:rsid w:val="008D78AD"/>
    <w:rsid w:val="008E27B9"/>
    <w:rsid w:val="008E4945"/>
    <w:rsid w:val="008F084C"/>
    <w:rsid w:val="008F3976"/>
    <w:rsid w:val="009814B1"/>
    <w:rsid w:val="009B50EB"/>
    <w:rsid w:val="009D6441"/>
    <w:rsid w:val="009D69BA"/>
    <w:rsid w:val="00A151E1"/>
    <w:rsid w:val="00A66A73"/>
    <w:rsid w:val="00B345E9"/>
    <w:rsid w:val="00BC5B5E"/>
    <w:rsid w:val="00BE0442"/>
    <w:rsid w:val="00BF491D"/>
    <w:rsid w:val="00C15F40"/>
    <w:rsid w:val="00C37B89"/>
    <w:rsid w:val="00C46E23"/>
    <w:rsid w:val="00C942FC"/>
    <w:rsid w:val="00D04660"/>
    <w:rsid w:val="00D10EF8"/>
    <w:rsid w:val="00D2702A"/>
    <w:rsid w:val="00D34F88"/>
    <w:rsid w:val="00D7168E"/>
    <w:rsid w:val="00DB0569"/>
    <w:rsid w:val="00DD3DB5"/>
    <w:rsid w:val="00DF08D9"/>
    <w:rsid w:val="00DF5279"/>
    <w:rsid w:val="00DF597C"/>
    <w:rsid w:val="00E2795C"/>
    <w:rsid w:val="00E508A6"/>
    <w:rsid w:val="00E82E20"/>
    <w:rsid w:val="00E850D6"/>
    <w:rsid w:val="00F00C54"/>
    <w:rsid w:val="00F07AF7"/>
    <w:rsid w:val="00F84C0F"/>
    <w:rsid w:val="00FA0862"/>
    <w:rsid w:val="00FC6DCA"/>
    <w:rsid w:val="00FD21C8"/>
    <w:rsid w:val="00FD5D0D"/>
    <w:rsid w:val="00FE15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9113F"/>
  <w15:docId w15:val="{3E23EEEB-94FC-44FF-8B53-CE75CF2E4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25628E"/>
    <w:rPr>
      <w:color w:val="0000FF" w:themeColor="hyperlink"/>
      <w:u w:val="single"/>
    </w:rPr>
  </w:style>
  <w:style w:type="paragraph" w:styleId="NormalnyWeb">
    <w:name w:val="Normal (Web)"/>
    <w:basedOn w:val="Normalny"/>
    <w:uiPriority w:val="99"/>
    <w:semiHidden/>
    <w:unhideWhenUsed/>
    <w:rsid w:val="0025628E"/>
    <w:pPr>
      <w:spacing w:before="100" w:beforeAutospacing="1" w:after="115" w:line="240" w:lineRule="auto"/>
    </w:pPr>
    <w:rPr>
      <w:rFonts w:ascii="Times New Roman" w:eastAsia="Times New Roman" w:hAnsi="Times New Roman" w:cs="Times New Roman"/>
      <w:sz w:val="24"/>
      <w:szCs w:val="24"/>
    </w:rPr>
  </w:style>
  <w:style w:type="paragraph" w:styleId="Akapitzlist">
    <w:name w:val="List Paragraph"/>
    <w:basedOn w:val="Normalny"/>
    <w:uiPriority w:val="34"/>
    <w:qFormat/>
    <w:rsid w:val="001174C0"/>
    <w:pPr>
      <w:ind w:left="720"/>
      <w:contextualSpacing/>
    </w:pPr>
  </w:style>
  <w:style w:type="paragraph" w:styleId="Tekstdymka">
    <w:name w:val="Balloon Text"/>
    <w:basedOn w:val="Normalny"/>
    <w:link w:val="TekstdymkaZnak"/>
    <w:uiPriority w:val="99"/>
    <w:semiHidden/>
    <w:unhideWhenUsed/>
    <w:rsid w:val="001174C0"/>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174C0"/>
    <w:rPr>
      <w:rFonts w:ascii="Tahoma" w:hAnsi="Tahoma" w:cs="Tahoma"/>
      <w:sz w:val="16"/>
      <w:szCs w:val="16"/>
    </w:rPr>
  </w:style>
  <w:style w:type="paragraph" w:styleId="Tekstprzypisukocowego">
    <w:name w:val="endnote text"/>
    <w:basedOn w:val="Normalny"/>
    <w:link w:val="TekstprzypisukocowegoZnak"/>
    <w:uiPriority w:val="99"/>
    <w:semiHidden/>
    <w:unhideWhenUsed/>
    <w:rsid w:val="0064065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40655"/>
    <w:rPr>
      <w:sz w:val="20"/>
      <w:szCs w:val="20"/>
    </w:rPr>
  </w:style>
  <w:style w:type="character" w:styleId="Odwoanieprzypisukocowego">
    <w:name w:val="endnote reference"/>
    <w:basedOn w:val="Domylnaczcionkaakapitu"/>
    <w:uiPriority w:val="99"/>
    <w:semiHidden/>
    <w:unhideWhenUsed/>
    <w:rsid w:val="00640655"/>
    <w:rPr>
      <w:vertAlign w:val="superscript"/>
    </w:rPr>
  </w:style>
  <w:style w:type="character" w:customStyle="1" w:styleId="hps">
    <w:name w:val="hps"/>
    <w:basedOn w:val="Domylnaczcionkaakapitu"/>
    <w:rsid w:val="005B141B"/>
  </w:style>
  <w:style w:type="character" w:customStyle="1" w:styleId="atn">
    <w:name w:val="atn"/>
    <w:basedOn w:val="Domylnaczcionkaakapitu"/>
    <w:rsid w:val="00C15F40"/>
  </w:style>
  <w:style w:type="character" w:customStyle="1" w:styleId="shorttext">
    <w:name w:val="short_text"/>
    <w:basedOn w:val="Domylnaczcionkaakapitu"/>
    <w:rsid w:val="006A10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352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www.celerityfx.com" TargetMode="Externa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hyperlink" Target="http://www.celerityfx.com"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celerityfx.com" TargetMode="External"/><Relationship Id="rId29" Type="http://schemas.openxmlformats.org/officeDocument/2006/relationships/hyperlink" Target="http://www.celerityfx.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celerityfx.com" TargetMode="External"/><Relationship Id="rId32" Type="http://schemas.openxmlformats.org/officeDocument/2006/relationships/hyperlink" Target="http://www.celerityfx.com"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hyperlink" Target="http://www.celerityfx.com"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www.celerityfx.co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hyperlink" Target="http://www.celerityfx.com" TargetMode="External"/><Relationship Id="rId30" Type="http://schemas.openxmlformats.org/officeDocument/2006/relationships/hyperlink" Target="http://www.celerityfx.com" TargetMode="External"/><Relationship Id="rId35"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250</TotalTime>
  <Pages>30</Pages>
  <Words>2060</Words>
  <Characters>12366</Characters>
  <Application>Microsoft Office Word</Application>
  <DocSecurity>0</DocSecurity>
  <Lines>103</Lines>
  <Paragraphs>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Pap</dc:creator>
  <cp:lastModifiedBy>po</cp:lastModifiedBy>
  <cp:revision>66</cp:revision>
  <dcterms:created xsi:type="dcterms:W3CDTF">2014-08-18T11:24:00Z</dcterms:created>
  <dcterms:modified xsi:type="dcterms:W3CDTF">2017-09-05T09:19:00Z</dcterms:modified>
</cp:coreProperties>
</file>